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F4AFAA" w14:textId="77777777" w:rsidR="00C947FA" w:rsidRPr="00C947FA" w:rsidRDefault="009019B7" w:rsidP="00C947FA">
      <w:pPr>
        <w:pStyle w:val="20"/>
        <w:spacing w:line="240" w:lineRule="auto"/>
        <w:rPr>
          <w:color w:val="000000"/>
          <w:w w:val="100"/>
          <w:sz w:val="32"/>
          <w:szCs w:val="32"/>
          <w:lang w:eastAsia="el-GR" w:bidi="el-GR"/>
        </w:rPr>
      </w:pPr>
      <w:r w:rsidRPr="00C947FA">
        <w:rPr>
          <w:color w:val="000000"/>
          <w:w w:val="100"/>
          <w:sz w:val="32"/>
          <w:szCs w:val="32"/>
          <w:lang w:eastAsia="el-GR" w:bidi="el-GR"/>
        </w:rPr>
        <w:t>Συγκλονιστικά ντοκουμέντα για την προδοσία</w:t>
      </w:r>
    </w:p>
    <w:p w14:paraId="30622138" w14:textId="70F79AA5" w:rsidR="009019B7" w:rsidRDefault="009019B7" w:rsidP="00C947FA">
      <w:pPr>
        <w:pStyle w:val="20"/>
        <w:spacing w:line="240" w:lineRule="auto"/>
        <w:rPr>
          <w:color w:val="000000"/>
          <w:w w:val="100"/>
          <w:sz w:val="32"/>
          <w:szCs w:val="32"/>
          <w:lang w:eastAsia="el-GR" w:bidi="el-GR"/>
        </w:rPr>
      </w:pPr>
      <w:r w:rsidRPr="00C947FA">
        <w:rPr>
          <w:color w:val="000000"/>
          <w:w w:val="100"/>
          <w:sz w:val="32"/>
          <w:szCs w:val="32"/>
          <w:lang w:eastAsia="el-GR" w:bidi="el-GR"/>
        </w:rPr>
        <w:t>της Μαρτυρικής μας Κύπρου (20 Ιουλίου 1974!!)</w:t>
      </w:r>
    </w:p>
    <w:p w14:paraId="731290D1" w14:textId="77777777" w:rsidR="00467BB2" w:rsidRPr="00C947FA" w:rsidRDefault="00467BB2" w:rsidP="00C947FA">
      <w:pPr>
        <w:pStyle w:val="20"/>
        <w:spacing w:line="240" w:lineRule="auto"/>
        <w:rPr>
          <w:w w:val="100"/>
          <w:sz w:val="32"/>
          <w:szCs w:val="32"/>
        </w:rPr>
      </w:pPr>
    </w:p>
    <w:p w14:paraId="6C99C803" w14:textId="7DF224B3" w:rsidR="00C947FA" w:rsidRDefault="00467BB2" w:rsidP="00D97760">
      <w:pPr>
        <w:spacing w:after="0" w:line="240" w:lineRule="auto"/>
        <w:rPr>
          <w:rFonts w:ascii="Arial" w:hAnsi="Arial" w:cs="Arial"/>
          <w:sz w:val="24"/>
          <w:szCs w:val="24"/>
        </w:rPr>
      </w:pPr>
      <w:r>
        <w:rPr>
          <w:rFonts w:ascii="Arial" w:hAnsi="Arial" w:cs="Arial"/>
          <w:noProof/>
          <w:sz w:val="24"/>
          <w:szCs w:val="24"/>
          <w:lang w:eastAsia="el-GR"/>
        </w:rPr>
        <w:drawing>
          <wp:anchor distT="0" distB="0" distL="114300" distR="114300" simplePos="0" relativeHeight="251658240" behindDoc="1" locked="0" layoutInCell="1" allowOverlap="1" wp14:editId="4D76D386">
            <wp:simplePos x="0" y="0"/>
            <wp:positionH relativeFrom="column">
              <wp:posOffset>75565</wp:posOffset>
            </wp:positionH>
            <wp:positionV relativeFrom="paragraph">
              <wp:posOffset>58420</wp:posOffset>
            </wp:positionV>
            <wp:extent cx="961390" cy="1082675"/>
            <wp:effectExtent l="0" t="0" r="0" b="3175"/>
            <wp:wrapTight wrapText="bothSides">
              <wp:wrapPolygon edited="0">
                <wp:start x="0" y="0"/>
                <wp:lineTo x="0" y="21283"/>
                <wp:lineTo x="20972" y="21283"/>
                <wp:lineTo x="20972" y="0"/>
                <wp:lineTo x="0" y="0"/>
              </wp:wrapPolygon>
            </wp:wrapTight>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61390" cy="1082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A22737" w14:textId="63137EBE" w:rsidR="00C947FA" w:rsidRDefault="00E940A3" w:rsidP="00C947FA">
      <w:pPr>
        <w:spacing w:after="0" w:line="240" w:lineRule="auto"/>
        <w:jc w:val="center"/>
        <w:rPr>
          <w:rFonts w:ascii="Arial" w:hAnsi="Arial" w:cs="Arial"/>
          <w:sz w:val="24"/>
          <w:szCs w:val="24"/>
        </w:rPr>
      </w:pPr>
      <w:r>
        <w:rPr>
          <w:rFonts w:ascii="Arial" w:hAnsi="Arial" w:cs="Arial"/>
          <w:sz w:val="24"/>
          <w:szCs w:val="24"/>
        </w:rPr>
        <w:t xml:space="preserve">Γράφει ο Νικόλαος Ζαχαριάδης, </w:t>
      </w:r>
    </w:p>
    <w:p w14:paraId="7DA65EED" w14:textId="7FC773E5" w:rsidR="009019B7" w:rsidRDefault="00E940A3" w:rsidP="00C947FA">
      <w:pPr>
        <w:spacing w:after="0" w:line="240" w:lineRule="auto"/>
        <w:jc w:val="center"/>
        <w:rPr>
          <w:rFonts w:ascii="Arial" w:hAnsi="Arial" w:cs="Arial"/>
          <w:sz w:val="24"/>
          <w:szCs w:val="24"/>
        </w:rPr>
      </w:pPr>
      <w:r>
        <w:rPr>
          <w:rFonts w:ascii="Arial" w:hAnsi="Arial" w:cs="Arial"/>
          <w:sz w:val="24"/>
          <w:szCs w:val="24"/>
        </w:rPr>
        <w:t>καθηγητής Θεολόγος, συγγραφέας</w:t>
      </w:r>
    </w:p>
    <w:p w14:paraId="21B60F68" w14:textId="418864B5" w:rsidR="00C947FA" w:rsidRPr="00D97760" w:rsidRDefault="00C947FA" w:rsidP="00C947FA">
      <w:pPr>
        <w:spacing w:after="0" w:line="240" w:lineRule="auto"/>
        <w:jc w:val="center"/>
        <w:rPr>
          <w:rFonts w:ascii="Arial" w:hAnsi="Arial" w:cs="Arial"/>
          <w:sz w:val="24"/>
          <w:szCs w:val="24"/>
        </w:rPr>
      </w:pPr>
      <w:proofErr w:type="spellStart"/>
      <w:r>
        <w:rPr>
          <w:rFonts w:ascii="Arial" w:hAnsi="Arial" w:cs="Arial"/>
          <w:sz w:val="24"/>
          <w:szCs w:val="24"/>
        </w:rPr>
        <w:t>τηλ</w:t>
      </w:r>
      <w:proofErr w:type="spellEnd"/>
      <w:r>
        <w:rPr>
          <w:rFonts w:ascii="Arial" w:hAnsi="Arial" w:cs="Arial"/>
          <w:sz w:val="24"/>
          <w:szCs w:val="24"/>
        </w:rPr>
        <w:t>. 6907546676</w:t>
      </w:r>
    </w:p>
    <w:p w14:paraId="4D924F7E" w14:textId="77777777" w:rsidR="009019B7" w:rsidRPr="00D97760" w:rsidRDefault="009019B7" w:rsidP="00D97760">
      <w:pPr>
        <w:spacing w:after="0" w:line="240" w:lineRule="auto"/>
        <w:rPr>
          <w:rFonts w:ascii="Arial" w:hAnsi="Arial" w:cs="Arial"/>
          <w:sz w:val="24"/>
          <w:szCs w:val="24"/>
        </w:rPr>
      </w:pPr>
    </w:p>
    <w:p w14:paraId="0AAB772C" w14:textId="77777777" w:rsidR="009019B7" w:rsidRPr="00D97760" w:rsidRDefault="009019B7" w:rsidP="00D97760">
      <w:pPr>
        <w:spacing w:after="0" w:line="240" w:lineRule="auto"/>
        <w:rPr>
          <w:rFonts w:ascii="Arial" w:hAnsi="Arial" w:cs="Arial"/>
          <w:sz w:val="24"/>
          <w:szCs w:val="24"/>
        </w:rPr>
      </w:pPr>
    </w:p>
    <w:p w14:paraId="11421D13" w14:textId="77777777" w:rsidR="009019B7" w:rsidRPr="00D97760" w:rsidRDefault="009019B7" w:rsidP="00D97760">
      <w:pPr>
        <w:spacing w:after="0" w:line="240" w:lineRule="auto"/>
        <w:rPr>
          <w:rFonts w:ascii="Arial" w:hAnsi="Arial" w:cs="Arial"/>
          <w:sz w:val="24"/>
          <w:szCs w:val="24"/>
        </w:rPr>
      </w:pPr>
    </w:p>
    <w:p w14:paraId="2A4A9E3C" w14:textId="77777777" w:rsidR="00467BB2" w:rsidRDefault="00467BB2" w:rsidP="00C947FA">
      <w:pPr>
        <w:spacing w:after="0" w:line="240" w:lineRule="auto"/>
        <w:jc w:val="both"/>
        <w:rPr>
          <w:rFonts w:ascii="Arial" w:hAnsi="Arial" w:cs="Arial"/>
          <w:sz w:val="24"/>
          <w:szCs w:val="24"/>
        </w:rPr>
      </w:pPr>
    </w:p>
    <w:p w14:paraId="32B2D64C" w14:textId="36949634" w:rsidR="009019B7" w:rsidRPr="00D97760" w:rsidRDefault="009019B7" w:rsidP="00C947FA">
      <w:pPr>
        <w:spacing w:after="0" w:line="240" w:lineRule="auto"/>
        <w:jc w:val="both"/>
        <w:rPr>
          <w:rFonts w:ascii="Arial" w:hAnsi="Arial" w:cs="Arial"/>
          <w:sz w:val="24"/>
          <w:szCs w:val="24"/>
        </w:rPr>
      </w:pPr>
      <w:bookmarkStart w:id="0" w:name="_GoBack"/>
      <w:bookmarkEnd w:id="0"/>
      <w:r w:rsidRPr="00D97760">
        <w:rPr>
          <w:rFonts w:ascii="Arial" w:hAnsi="Arial" w:cs="Arial"/>
          <w:sz w:val="24"/>
          <w:szCs w:val="24"/>
        </w:rPr>
        <w:t>Η βάρβαρη τουρκική εισβολή στην Κύπρο (την 20η Ιουλίου το 1974) απέδειξε για άλλη μια φορά ότι τα βασικά χαρακ</w:t>
      </w:r>
      <w:r w:rsidR="00E879A6">
        <w:rPr>
          <w:rFonts w:ascii="Arial" w:hAnsi="Arial" w:cs="Arial"/>
          <w:sz w:val="24"/>
          <w:szCs w:val="24"/>
        </w:rPr>
        <w:t xml:space="preserve">τηριστικά </w:t>
      </w:r>
      <w:r w:rsidRPr="00D97760">
        <w:rPr>
          <w:rFonts w:ascii="Arial" w:hAnsi="Arial" w:cs="Arial"/>
          <w:sz w:val="24"/>
          <w:szCs w:val="24"/>
        </w:rPr>
        <w:t xml:space="preserve">του πολιτισμού των Τούρκων είναι η βαρβαρότητα, η ιεροσυλία και ο θρησκευτικός </w:t>
      </w:r>
      <w:r w:rsidR="00E879A6">
        <w:rPr>
          <w:rFonts w:ascii="Arial" w:hAnsi="Arial" w:cs="Arial"/>
          <w:sz w:val="24"/>
          <w:szCs w:val="24"/>
        </w:rPr>
        <w:t>φ</w:t>
      </w:r>
      <w:r w:rsidRPr="00D97760">
        <w:rPr>
          <w:rFonts w:ascii="Arial" w:hAnsi="Arial" w:cs="Arial"/>
          <w:sz w:val="24"/>
          <w:szCs w:val="24"/>
        </w:rPr>
        <w:t>ανατισμός.</w:t>
      </w:r>
    </w:p>
    <w:p w14:paraId="01989D30" w14:textId="77777777" w:rsidR="00E879A6" w:rsidRDefault="00E879A6" w:rsidP="00C947FA">
      <w:pPr>
        <w:spacing w:after="0" w:line="240" w:lineRule="auto"/>
        <w:jc w:val="both"/>
        <w:rPr>
          <w:rFonts w:ascii="Arial" w:hAnsi="Arial" w:cs="Arial"/>
          <w:sz w:val="24"/>
          <w:szCs w:val="24"/>
        </w:rPr>
      </w:pPr>
      <w:r>
        <w:rPr>
          <w:rFonts w:ascii="Arial" w:hAnsi="Arial" w:cs="Arial"/>
          <w:sz w:val="24"/>
          <w:szCs w:val="24"/>
        </w:rPr>
        <w:t>(1974</w:t>
      </w:r>
      <w:r w:rsidR="009019B7" w:rsidRPr="00D97760">
        <w:rPr>
          <w:rFonts w:ascii="Arial" w:hAnsi="Arial" w:cs="Arial"/>
          <w:sz w:val="24"/>
          <w:szCs w:val="24"/>
        </w:rPr>
        <w:t>-2022</w:t>
      </w:r>
      <w:r>
        <w:rPr>
          <w:rFonts w:ascii="Arial" w:hAnsi="Arial" w:cs="Arial"/>
          <w:sz w:val="24"/>
          <w:szCs w:val="24"/>
        </w:rPr>
        <w:t>) 48</w:t>
      </w:r>
      <w:r w:rsidR="009019B7" w:rsidRPr="00D97760">
        <w:rPr>
          <w:rFonts w:ascii="Arial" w:hAnsi="Arial" w:cs="Arial"/>
          <w:sz w:val="24"/>
          <w:szCs w:val="24"/>
        </w:rPr>
        <w:t xml:space="preserve"> ολόκληρα χρόνια... κακοποιήσεις, βιασμοί και </w:t>
      </w:r>
      <w:r>
        <w:rPr>
          <w:rFonts w:ascii="Arial" w:hAnsi="Arial" w:cs="Arial"/>
          <w:sz w:val="24"/>
          <w:szCs w:val="24"/>
        </w:rPr>
        <w:t>ε</w:t>
      </w:r>
      <w:r w:rsidR="009019B7" w:rsidRPr="00D97760">
        <w:rPr>
          <w:rFonts w:ascii="Arial" w:hAnsi="Arial" w:cs="Arial"/>
          <w:sz w:val="24"/>
          <w:szCs w:val="24"/>
        </w:rPr>
        <w:t>ν ψυχρώ δολοφονίες Ελληνοκυπρίων κάθε φύλου και ηλικίας, συστηματικές καταστροφές, λεηλασίες χριστιανικών χώρων λατρείας και νεκροταφείων, είναι μερικές από τις βάρβαρες πράξεις των οπαδών του Ισλάμ, που προκαλούν αποτροπιασμό και αγανάκτηση σε κάθε πολιτισμένο άνθρωπο</w:t>
      </w:r>
      <w:r>
        <w:rPr>
          <w:rFonts w:ascii="Arial" w:hAnsi="Arial" w:cs="Arial"/>
          <w:sz w:val="24"/>
          <w:szCs w:val="24"/>
        </w:rPr>
        <w:t xml:space="preserve">. 48 </w:t>
      </w:r>
      <w:r w:rsidR="009019B7" w:rsidRPr="00D97760">
        <w:rPr>
          <w:rFonts w:ascii="Arial" w:hAnsi="Arial" w:cs="Arial"/>
          <w:sz w:val="24"/>
          <w:szCs w:val="24"/>
        </w:rPr>
        <w:t>ολόκληρα χρόνια πέρασαν και ο Τούρκος εισβολέας κατακρατεί τη μισή ελληνική μας Κύπρο. Ασυγκίνητοι οι ισχυροί της γης... Επειδή όργωσα κυριολεκτικά τον Ελλαδικό χώρο με ομιλίες για το επίμαχο εθνικό θέμα της Κύπρου μας αυτές τις μαύρες μέρες του προδο</w:t>
      </w:r>
      <w:r>
        <w:rPr>
          <w:rFonts w:ascii="Arial" w:hAnsi="Arial" w:cs="Arial"/>
          <w:sz w:val="24"/>
          <w:szCs w:val="24"/>
        </w:rPr>
        <w:t>τικού πραξικοπήματος κατά του αειμνήστου Εθνάρχη μας Αρχιεπισκόπου Μακαρίου (15 Ιουλίου) από της Χούντας των Αθηνών και της άνανδρης τουρκικής εισβολής (20 Ιουλίου), θεώρησα καλό, να παραθέσω συγκλονιστικά ντοκουμέντα για την προδοσί</w:t>
      </w:r>
      <w:r w:rsidR="009019B7" w:rsidRPr="00D97760">
        <w:rPr>
          <w:rFonts w:ascii="Arial" w:hAnsi="Arial" w:cs="Arial"/>
          <w:sz w:val="24"/>
          <w:szCs w:val="24"/>
        </w:rPr>
        <w:t>α</w:t>
      </w:r>
      <w:r>
        <w:rPr>
          <w:rFonts w:ascii="Arial" w:hAnsi="Arial" w:cs="Arial"/>
          <w:sz w:val="24"/>
          <w:szCs w:val="24"/>
        </w:rPr>
        <w:t xml:space="preserve"> της Κύπρου μας, </w:t>
      </w:r>
    </w:p>
    <w:p w14:paraId="091DFB0E" w14:textId="532E9B4E" w:rsidR="00E879A6" w:rsidRPr="00D97760" w:rsidRDefault="00E879A6" w:rsidP="00C947FA">
      <w:pPr>
        <w:spacing w:after="0" w:line="240" w:lineRule="auto"/>
        <w:jc w:val="both"/>
        <w:rPr>
          <w:rFonts w:ascii="Arial" w:hAnsi="Arial" w:cs="Arial"/>
          <w:sz w:val="24"/>
          <w:szCs w:val="24"/>
        </w:rPr>
      </w:pPr>
      <w:r w:rsidRPr="00D97760">
        <w:rPr>
          <w:rFonts w:ascii="Arial" w:hAnsi="Arial" w:cs="Arial"/>
          <w:sz w:val="24"/>
          <w:szCs w:val="24"/>
        </w:rPr>
        <w:t>που δυστυχώς η αβουλία, η κακοδαιμονία, η κατάπτωση του εθνικού φρονήματος και η αναξιότητα πολλές φορές αυτών που διαχειρίζονται τα κοινά, οδήγησαν στην τραγωδία της ΕΛΛΗΝΙΚΗΣ ΜΑΣ ΚΥΠΡΟΥ. Έτσι πιστεύω, ότι αυτές τις μαύρες επετειακές μέρες για την ΚΥΠΡΟ μας τα ντοκουμέντα που ακολουθούν θα αφυπνίσουν, προβληματίσουν, κάθε Έλληνα που έχει ευαισθησία στο επίμαχο και άλυτο πρόβλημα της αγωνιστικής μας ΚΥΠΡΟΥ.</w:t>
      </w:r>
    </w:p>
    <w:p w14:paraId="184BF97C" w14:textId="77777777" w:rsidR="00E879A6" w:rsidRPr="00D97760" w:rsidRDefault="00E879A6" w:rsidP="00C947FA">
      <w:pPr>
        <w:spacing w:after="0" w:line="240" w:lineRule="auto"/>
        <w:jc w:val="both"/>
        <w:rPr>
          <w:rFonts w:ascii="Arial" w:hAnsi="Arial" w:cs="Arial"/>
          <w:sz w:val="24"/>
          <w:szCs w:val="24"/>
        </w:rPr>
      </w:pPr>
      <w:r w:rsidRPr="00D97760">
        <w:rPr>
          <w:rFonts w:ascii="Arial" w:hAnsi="Arial" w:cs="Arial"/>
          <w:sz w:val="24"/>
          <w:szCs w:val="24"/>
        </w:rPr>
        <w:t>ΝΤΟΚΟΥΜΕΝΤΑ</w:t>
      </w:r>
    </w:p>
    <w:p w14:paraId="35AECC36" w14:textId="14155E01" w:rsidR="00E879A6" w:rsidRPr="00D97760" w:rsidRDefault="00E879A6" w:rsidP="00C947FA">
      <w:pPr>
        <w:spacing w:after="0" w:line="240" w:lineRule="auto"/>
        <w:jc w:val="both"/>
        <w:rPr>
          <w:rFonts w:ascii="Arial" w:hAnsi="Arial" w:cs="Arial"/>
          <w:sz w:val="24"/>
          <w:szCs w:val="24"/>
        </w:rPr>
      </w:pPr>
      <w:r w:rsidRPr="00D97760">
        <w:rPr>
          <w:rFonts w:ascii="Arial" w:hAnsi="Arial" w:cs="Arial"/>
          <w:sz w:val="24"/>
          <w:szCs w:val="24"/>
        </w:rPr>
        <w:t>1ον. Προσαρτημένη στη Τουρκία παρουσιάζεται η Βόρεια Κύπρος σε χαρτοπετσέτα εστιατορίου στη Γερμανία. Το εσ</w:t>
      </w:r>
      <w:r>
        <w:rPr>
          <w:rFonts w:ascii="Arial" w:hAnsi="Arial" w:cs="Arial"/>
          <w:sz w:val="24"/>
          <w:szCs w:val="24"/>
        </w:rPr>
        <w:t>τια</w:t>
      </w:r>
      <w:r w:rsidRPr="00D97760">
        <w:rPr>
          <w:rFonts w:ascii="Arial" w:hAnsi="Arial" w:cs="Arial"/>
          <w:sz w:val="24"/>
          <w:szCs w:val="24"/>
        </w:rPr>
        <w:t>τόριο είναι στο Ανόβερο της Γερμανίας και με τις Τουρκικές σπεσιαλιτέ καλεί έντονα την τουρκική προπαγάνδα. Έτσι ο Ευρωπαίος την ώρα που τρώει έχει και τη χαρτοπετσέτα δίπλα του, ότι η Βόρειος Κύπρος είναι τουρκική.</w:t>
      </w:r>
    </w:p>
    <w:p w14:paraId="0C0C0055" w14:textId="4C64F3E1" w:rsidR="009019B7" w:rsidRPr="00D97760" w:rsidRDefault="00E879A6" w:rsidP="00C947FA">
      <w:pPr>
        <w:spacing w:after="0" w:line="240" w:lineRule="auto"/>
        <w:jc w:val="both"/>
        <w:rPr>
          <w:rFonts w:ascii="Arial" w:hAnsi="Arial" w:cs="Arial"/>
          <w:sz w:val="24"/>
          <w:szCs w:val="24"/>
        </w:rPr>
      </w:pPr>
      <w:r w:rsidRPr="00D97760">
        <w:rPr>
          <w:rFonts w:ascii="Arial" w:hAnsi="Arial" w:cs="Arial"/>
          <w:sz w:val="24"/>
          <w:szCs w:val="24"/>
        </w:rPr>
        <w:t>2ον ΑΛΛΟ ΣΥΓΚΛΟΝΙΣΤΙΚΟ!! Ο Ελληνικός εκδοτικός οίκος στο έντυπό του «</w:t>
      </w:r>
      <w:proofErr w:type="spellStart"/>
      <w:r w:rsidRPr="00D97760">
        <w:rPr>
          <w:rFonts w:ascii="Arial" w:hAnsi="Arial" w:cs="Arial"/>
          <w:sz w:val="24"/>
          <w:szCs w:val="24"/>
        </w:rPr>
        <w:t>Euro</w:t>
      </w:r>
      <w:proofErr w:type="spellEnd"/>
      <w:r>
        <w:rPr>
          <w:rFonts w:ascii="Arial" w:hAnsi="Arial" w:cs="Arial"/>
          <w:sz w:val="24"/>
          <w:szCs w:val="24"/>
        </w:rPr>
        <w:t xml:space="preserve"> </w:t>
      </w:r>
      <w:proofErr w:type="spellStart"/>
      <w:r w:rsidRPr="00D97760">
        <w:rPr>
          <w:rFonts w:ascii="Arial" w:hAnsi="Arial" w:cs="Arial"/>
          <w:sz w:val="24"/>
          <w:szCs w:val="24"/>
        </w:rPr>
        <w:t>Atlas</w:t>
      </w:r>
      <w:proofErr w:type="spellEnd"/>
      <w:r w:rsidRPr="00D97760">
        <w:rPr>
          <w:rFonts w:ascii="Arial" w:hAnsi="Arial" w:cs="Arial"/>
          <w:sz w:val="24"/>
          <w:szCs w:val="24"/>
        </w:rPr>
        <w:t xml:space="preserve"> </w:t>
      </w:r>
      <w:proofErr w:type="spellStart"/>
      <w:r w:rsidRPr="00D97760">
        <w:rPr>
          <w:rFonts w:ascii="Arial" w:hAnsi="Arial" w:cs="Arial"/>
          <w:sz w:val="24"/>
          <w:szCs w:val="24"/>
        </w:rPr>
        <w:t>Greece</w:t>
      </w:r>
      <w:proofErr w:type="spellEnd"/>
      <w:r w:rsidRPr="00D97760">
        <w:rPr>
          <w:rFonts w:ascii="Arial" w:hAnsi="Arial" w:cs="Arial"/>
          <w:sz w:val="24"/>
          <w:szCs w:val="24"/>
        </w:rPr>
        <w:t>» περιλαμβάνει την Κύπρο διχοτομημένη, με το κατεχόμενο τμήμα της να εμφανίζεται ως ανεξάρτητο κράτος και τις άγιες πόλεις</w:t>
      </w:r>
      <w:r>
        <w:rPr>
          <w:rFonts w:ascii="Arial" w:hAnsi="Arial" w:cs="Arial"/>
          <w:sz w:val="24"/>
          <w:szCs w:val="24"/>
        </w:rPr>
        <w:t xml:space="preserve"> μας</w:t>
      </w:r>
      <w:r w:rsidR="009019B7" w:rsidRPr="00D97760">
        <w:rPr>
          <w:rFonts w:ascii="Arial" w:hAnsi="Arial" w:cs="Arial"/>
          <w:sz w:val="24"/>
          <w:szCs w:val="24"/>
        </w:rPr>
        <w:t xml:space="preserve"> να αναγράφονται με τουρκικές ονομασίες. Η πράξη αυτή αποτελεί ιστορικό λάθος και εθνικά απαράδεκτη ενέργεια. Ντροπή!! Η εταιρεία σε διαμαρτυρία που έκανε ο σύλλογ</w:t>
      </w:r>
      <w:r>
        <w:rPr>
          <w:rFonts w:ascii="Arial" w:hAnsi="Arial" w:cs="Arial"/>
          <w:sz w:val="24"/>
          <w:szCs w:val="24"/>
        </w:rPr>
        <w:t>ό</w:t>
      </w:r>
      <w:r w:rsidR="009019B7" w:rsidRPr="00D97760">
        <w:rPr>
          <w:rFonts w:ascii="Arial" w:hAnsi="Arial" w:cs="Arial"/>
          <w:sz w:val="24"/>
          <w:szCs w:val="24"/>
        </w:rPr>
        <w:t xml:space="preserve">ς μας Κυπρίων Νομού Αχαΐας, τόνισε ότι ο </w:t>
      </w:r>
      <w:r w:rsidRPr="00D97760">
        <w:rPr>
          <w:rFonts w:ascii="Arial" w:hAnsi="Arial" w:cs="Arial"/>
          <w:sz w:val="24"/>
          <w:szCs w:val="24"/>
        </w:rPr>
        <w:t>Άτλαντας</w:t>
      </w:r>
      <w:r w:rsidR="009019B7" w:rsidRPr="00D97760">
        <w:rPr>
          <w:rFonts w:ascii="Arial" w:hAnsi="Arial" w:cs="Arial"/>
          <w:sz w:val="24"/>
          <w:szCs w:val="24"/>
        </w:rPr>
        <w:t xml:space="preserve"> τυπώθηκε στη Γερμανία και αμέσως μετά τις διαμαρτυρίες μας ήδη προέβη στις αλλαγές που προτείναμε. Γίνονται τέτοια λάθη; Τέτοια εθνικά λάθη είναι απαράδεκτα και ασυγχώρητα γιατί οι τούρκοι αντιμετωπίζουν την </w:t>
      </w:r>
      <w:r w:rsidR="009019B7" w:rsidRPr="00D97760">
        <w:rPr>
          <w:rFonts w:ascii="Arial" w:hAnsi="Arial" w:cs="Arial"/>
          <w:sz w:val="24"/>
          <w:szCs w:val="24"/>
        </w:rPr>
        <w:lastRenderedPageBreak/>
        <w:t>Κύπρο μας σαν τουρκικό έδαφος με πληθώρα δηλώσεων Τούρκων επισήμων τόσο στο παρελθόν αλλά και στο παρόν.</w:t>
      </w:r>
    </w:p>
    <w:p w14:paraId="0D92A1CC" w14:textId="77777777" w:rsidR="009C0560" w:rsidRPr="00467BB2" w:rsidRDefault="00E879A6" w:rsidP="00C947FA">
      <w:pPr>
        <w:widowControl w:val="0"/>
        <w:spacing w:after="0" w:line="240" w:lineRule="auto"/>
        <w:jc w:val="both"/>
        <w:rPr>
          <w:rFonts w:ascii="Arial" w:eastAsia="Arial" w:hAnsi="Arial" w:cs="Arial"/>
          <w:sz w:val="24"/>
          <w:szCs w:val="24"/>
          <w:lang w:eastAsia="el-GR" w:bidi="el-GR"/>
        </w:rPr>
      </w:pPr>
      <w:r w:rsidRPr="00D97760">
        <w:rPr>
          <w:rFonts w:ascii="Arial" w:hAnsi="Arial" w:cs="Arial"/>
          <w:sz w:val="24"/>
          <w:szCs w:val="24"/>
        </w:rPr>
        <w:t>3ον. Οι Τούρκοι στη Βόρεια Κύπρο μας, 57 ονόματα ελληνικών χωριών εδώ και</w:t>
      </w:r>
      <w:r>
        <w:rPr>
          <w:rFonts w:ascii="Arial" w:hAnsi="Arial" w:cs="Arial"/>
          <w:sz w:val="24"/>
          <w:szCs w:val="24"/>
        </w:rPr>
        <w:t xml:space="preserve"> 48 </w:t>
      </w:r>
      <w:r w:rsidRPr="00D97760">
        <w:rPr>
          <w:rFonts w:ascii="Arial" w:hAnsi="Arial" w:cs="Arial"/>
          <w:sz w:val="24"/>
          <w:szCs w:val="24"/>
        </w:rPr>
        <w:t>χρόνια τα άλλαξαν με τούρκικα ονόματα για να είναι</w:t>
      </w:r>
      <w:r w:rsidR="009C0560" w:rsidRPr="009C0560">
        <w:rPr>
          <w:rFonts w:ascii="Arial" w:eastAsia="Arial" w:hAnsi="Arial" w:cs="Arial"/>
          <w:color w:val="645050"/>
          <w:sz w:val="24"/>
          <w:szCs w:val="24"/>
          <w:lang w:eastAsia="el-GR" w:bidi="el-GR"/>
        </w:rPr>
        <w:t xml:space="preserve"> </w:t>
      </w:r>
      <w:r w:rsidR="009C0560" w:rsidRPr="00467BB2">
        <w:rPr>
          <w:rFonts w:ascii="Arial" w:eastAsia="Arial" w:hAnsi="Arial" w:cs="Arial"/>
          <w:sz w:val="24"/>
          <w:szCs w:val="24"/>
          <w:lang w:eastAsia="el-GR" w:bidi="el-GR"/>
        </w:rPr>
        <w:t xml:space="preserve">προφανώς «ήσυχοι» και εντάξει απέναντι στην ελληνική ιστορία 3.000 χρόνων του νησιού μας. Σημειώνω μερικά: </w:t>
      </w:r>
      <w:proofErr w:type="spellStart"/>
      <w:r w:rsidR="009C0560" w:rsidRPr="00467BB2">
        <w:rPr>
          <w:rFonts w:ascii="Arial" w:eastAsia="Arial" w:hAnsi="Arial" w:cs="Arial"/>
          <w:sz w:val="24"/>
          <w:szCs w:val="24"/>
          <w:lang w:eastAsia="el-GR" w:bidi="el-GR"/>
        </w:rPr>
        <w:t>Αβγαλίδα</w:t>
      </w:r>
      <w:proofErr w:type="spellEnd"/>
      <w:r w:rsidR="009C0560" w:rsidRPr="00467BB2">
        <w:rPr>
          <w:rFonts w:ascii="Arial" w:eastAsia="Arial" w:hAnsi="Arial" w:cs="Arial"/>
          <w:sz w:val="24"/>
          <w:szCs w:val="24"/>
          <w:lang w:eastAsia="el-GR" w:bidi="el-GR"/>
        </w:rPr>
        <w:t xml:space="preserve"> (τουρκικά Κ</w:t>
      </w:r>
      <w:proofErr w:type="spellStart"/>
      <w:r w:rsidR="009C0560" w:rsidRPr="00467BB2">
        <w:rPr>
          <w:rFonts w:ascii="Arial" w:eastAsia="Arial" w:hAnsi="Arial" w:cs="Arial"/>
          <w:sz w:val="24"/>
          <w:szCs w:val="24"/>
          <w:lang w:val="en-US" w:bidi="en-US"/>
        </w:rPr>
        <w:t>urtulus</w:t>
      </w:r>
      <w:proofErr w:type="spellEnd"/>
      <w:r w:rsidR="009C0560" w:rsidRPr="00467BB2">
        <w:rPr>
          <w:rFonts w:ascii="Arial" w:eastAsia="Arial" w:hAnsi="Arial" w:cs="Arial"/>
          <w:sz w:val="24"/>
          <w:szCs w:val="24"/>
          <w:lang w:bidi="en-US"/>
        </w:rPr>
        <w:t xml:space="preserve">), </w:t>
      </w:r>
      <w:proofErr w:type="spellStart"/>
      <w:r w:rsidR="009C0560" w:rsidRPr="00467BB2">
        <w:rPr>
          <w:rFonts w:ascii="Arial" w:eastAsia="Arial" w:hAnsi="Arial" w:cs="Arial"/>
          <w:sz w:val="24"/>
          <w:szCs w:val="24"/>
          <w:lang w:eastAsia="el-GR" w:bidi="el-GR"/>
        </w:rPr>
        <w:t>Ακανθού</w:t>
      </w:r>
      <w:proofErr w:type="spellEnd"/>
      <w:r w:rsidR="009C0560" w:rsidRPr="00467BB2">
        <w:rPr>
          <w:rFonts w:ascii="Arial" w:eastAsia="Arial" w:hAnsi="Arial" w:cs="Arial"/>
          <w:sz w:val="24"/>
          <w:szCs w:val="24"/>
          <w:lang w:eastAsia="el-GR" w:bidi="el-GR"/>
        </w:rPr>
        <w:t xml:space="preserve"> </w:t>
      </w:r>
      <w:r w:rsidR="009C0560" w:rsidRPr="00467BB2">
        <w:rPr>
          <w:rFonts w:ascii="Arial" w:eastAsia="Arial" w:hAnsi="Arial" w:cs="Arial"/>
          <w:sz w:val="24"/>
          <w:szCs w:val="24"/>
          <w:lang w:bidi="en-US"/>
        </w:rPr>
        <w:t>(</w:t>
      </w:r>
      <w:proofErr w:type="spellStart"/>
      <w:r w:rsidR="009C0560" w:rsidRPr="00467BB2">
        <w:rPr>
          <w:rFonts w:ascii="Arial" w:eastAsia="Arial" w:hAnsi="Arial" w:cs="Arial"/>
          <w:sz w:val="24"/>
          <w:szCs w:val="24"/>
          <w:lang w:val="en-US" w:bidi="en-US"/>
        </w:rPr>
        <w:t>Tailisu</w:t>
      </w:r>
      <w:proofErr w:type="spellEnd"/>
      <w:r w:rsidR="009C0560" w:rsidRPr="00467BB2">
        <w:rPr>
          <w:rFonts w:ascii="Arial" w:eastAsia="Arial" w:hAnsi="Arial" w:cs="Arial"/>
          <w:sz w:val="24"/>
          <w:szCs w:val="24"/>
          <w:lang w:bidi="en-US"/>
        </w:rPr>
        <w:t xml:space="preserve">), </w:t>
      </w:r>
      <w:r w:rsidR="009C0560" w:rsidRPr="00467BB2">
        <w:rPr>
          <w:rFonts w:ascii="Arial" w:eastAsia="Arial" w:hAnsi="Arial" w:cs="Arial"/>
          <w:sz w:val="24"/>
          <w:szCs w:val="24"/>
          <w:lang w:eastAsia="el-GR" w:bidi="el-GR"/>
        </w:rPr>
        <w:t xml:space="preserve">Άγιος Ηλίας </w:t>
      </w:r>
      <w:r w:rsidR="009C0560" w:rsidRPr="00467BB2">
        <w:rPr>
          <w:rFonts w:ascii="Arial" w:eastAsia="Arial" w:hAnsi="Arial" w:cs="Arial"/>
          <w:sz w:val="24"/>
          <w:szCs w:val="24"/>
          <w:lang w:bidi="en-US"/>
        </w:rPr>
        <w:t>(</w:t>
      </w:r>
      <w:proofErr w:type="spellStart"/>
      <w:r w:rsidR="009C0560" w:rsidRPr="00467BB2">
        <w:rPr>
          <w:rFonts w:ascii="Arial" w:eastAsia="Arial" w:hAnsi="Arial" w:cs="Arial"/>
          <w:sz w:val="24"/>
          <w:szCs w:val="24"/>
          <w:lang w:val="en-US" w:bidi="en-US"/>
        </w:rPr>
        <w:t>Yarkog</w:t>
      </w:r>
      <w:proofErr w:type="spellEnd"/>
      <w:r w:rsidR="009C0560" w:rsidRPr="00467BB2">
        <w:rPr>
          <w:rFonts w:ascii="Arial" w:eastAsia="Arial" w:hAnsi="Arial" w:cs="Arial"/>
          <w:sz w:val="24"/>
          <w:szCs w:val="24"/>
          <w:lang w:bidi="en-US"/>
        </w:rPr>
        <w:t>)</w:t>
      </w:r>
      <w:proofErr w:type="spellStart"/>
      <w:r w:rsidR="009C0560" w:rsidRPr="00467BB2">
        <w:rPr>
          <w:rFonts w:ascii="Arial" w:eastAsia="Arial" w:hAnsi="Arial" w:cs="Arial"/>
          <w:sz w:val="24"/>
          <w:szCs w:val="24"/>
          <w:lang w:bidi="en-US"/>
        </w:rPr>
        <w:t>κ.λπ</w:t>
      </w:r>
      <w:proofErr w:type="spellEnd"/>
      <w:r w:rsidR="009C0560" w:rsidRPr="00467BB2">
        <w:rPr>
          <w:rFonts w:ascii="Arial" w:eastAsia="Arial" w:hAnsi="Arial" w:cs="Arial"/>
          <w:sz w:val="24"/>
          <w:szCs w:val="24"/>
          <w:lang w:bidi="en-US"/>
        </w:rPr>
        <w:t xml:space="preserve">, </w:t>
      </w:r>
      <w:r w:rsidR="009C0560" w:rsidRPr="00467BB2">
        <w:rPr>
          <w:rFonts w:ascii="Arial" w:eastAsia="Arial" w:hAnsi="Arial" w:cs="Arial"/>
          <w:sz w:val="24"/>
          <w:szCs w:val="24"/>
          <w:lang w:eastAsia="el-GR" w:bidi="el-GR"/>
        </w:rPr>
        <w:t xml:space="preserve">44 εκκλησίες μας μεταβλήθηκαν σε δημόσιους χώρους ξενώνες και σε αποχωρητήρια. </w:t>
      </w:r>
    </w:p>
    <w:p w14:paraId="1DC2473C" w14:textId="71084C8A" w:rsidR="009C0560" w:rsidRPr="00467BB2" w:rsidRDefault="009C0560" w:rsidP="00C947FA">
      <w:pPr>
        <w:widowControl w:val="0"/>
        <w:spacing w:after="0" w:line="240" w:lineRule="auto"/>
        <w:jc w:val="both"/>
        <w:rPr>
          <w:rFonts w:ascii="Arial" w:eastAsia="Arial" w:hAnsi="Arial" w:cs="Arial"/>
          <w:sz w:val="24"/>
          <w:szCs w:val="24"/>
          <w:lang w:eastAsia="el-GR" w:bidi="el-GR"/>
        </w:rPr>
      </w:pPr>
      <w:r w:rsidRPr="00467BB2">
        <w:rPr>
          <w:rFonts w:ascii="Arial" w:eastAsia="Arial" w:hAnsi="Arial" w:cs="Arial"/>
          <w:sz w:val="24"/>
          <w:szCs w:val="24"/>
          <w:lang w:eastAsia="el-GR" w:bidi="el-GR"/>
        </w:rPr>
        <w:t>4ον Πρέπει να ξέρετε ότι στις 18 Ιουλίου του 1974 δύο μέρες πριν από την τουρκική εισβολή στην Κύπρο η Τουρκική εφημερίδα «Χουριέτ» δημοσίευσε το ποίημα «ΜΙΣΟΣ». Παραθέτω μερικούς στίχους: «Εφόσον υπάρχει στον κόσμο ο πρόστυχος ο Έλληνας μα τον Αλλάχ δε μου φεύγει αυτό το μίσος, όσο στέκομαι και τον βλέπω απέναντι μου σαν σκυλί μα τον Αλλάχ δε μου φεύγει αυτό το μίσος, χίλια κεφάλια από Γκιαούρηδες δε μπορούν να ξεπλύνουν αυτό το μίσος» κ.λπ.</w:t>
      </w:r>
    </w:p>
    <w:p w14:paraId="413378E7" w14:textId="1768B129" w:rsidR="009C0560" w:rsidRPr="00467BB2" w:rsidRDefault="009C0560" w:rsidP="00C947FA">
      <w:pPr>
        <w:widowControl w:val="0"/>
        <w:spacing w:after="0" w:line="240" w:lineRule="auto"/>
        <w:jc w:val="both"/>
        <w:rPr>
          <w:rFonts w:ascii="Arial" w:eastAsia="Arial" w:hAnsi="Arial" w:cs="Arial"/>
          <w:sz w:val="24"/>
          <w:szCs w:val="24"/>
          <w:lang w:eastAsia="el-GR" w:bidi="el-GR"/>
        </w:rPr>
      </w:pPr>
      <w:r w:rsidRPr="00467BB2">
        <w:rPr>
          <w:rFonts w:ascii="Arial" w:eastAsia="Arial" w:hAnsi="Arial" w:cs="Arial"/>
          <w:sz w:val="24"/>
          <w:szCs w:val="24"/>
          <w:lang w:eastAsia="el-GR" w:bidi="el-GR"/>
        </w:rPr>
        <w:t xml:space="preserve">Αυτό το ποίημα ακουγόταν συνεχώς από τον παράνομο τουρκικό ραδιοφωνικό σταθμό </w:t>
      </w:r>
      <w:proofErr w:type="spellStart"/>
      <w:r w:rsidRPr="00467BB2">
        <w:rPr>
          <w:rFonts w:ascii="Arial" w:eastAsia="Arial" w:hAnsi="Arial" w:cs="Arial"/>
          <w:sz w:val="24"/>
          <w:szCs w:val="24"/>
          <w:lang w:eastAsia="el-GR" w:bidi="el-GR"/>
        </w:rPr>
        <w:t>Μπ</w:t>
      </w:r>
      <w:r w:rsidR="00BE3440" w:rsidRPr="00467BB2">
        <w:rPr>
          <w:rFonts w:ascii="Arial" w:eastAsia="Arial" w:hAnsi="Arial" w:cs="Arial"/>
          <w:sz w:val="24"/>
          <w:szCs w:val="24"/>
          <w:lang w:eastAsia="el-GR" w:bidi="el-GR"/>
        </w:rPr>
        <w:t>αϊ</w:t>
      </w:r>
      <w:r w:rsidRPr="00467BB2">
        <w:rPr>
          <w:rFonts w:ascii="Arial" w:eastAsia="Arial" w:hAnsi="Arial" w:cs="Arial"/>
          <w:sz w:val="24"/>
          <w:szCs w:val="24"/>
          <w:lang w:eastAsia="el-GR" w:bidi="el-GR"/>
        </w:rPr>
        <w:t>ράκ</w:t>
      </w:r>
      <w:proofErr w:type="spellEnd"/>
      <w:r w:rsidRPr="00467BB2">
        <w:rPr>
          <w:rFonts w:ascii="Arial" w:eastAsia="Arial" w:hAnsi="Arial" w:cs="Arial"/>
          <w:sz w:val="24"/>
          <w:szCs w:val="24"/>
          <w:lang w:eastAsia="el-GR" w:bidi="el-GR"/>
        </w:rPr>
        <w:t xml:space="preserve"> στην Κύπρο 4 μέρες πριν την εισβολή του 1974. Με αυτά τα ποιήματα εμπνέονται οι Τούρκοι σε βαρβαρότητες.</w:t>
      </w:r>
    </w:p>
    <w:p w14:paraId="3C4C10F0" w14:textId="77777777" w:rsidR="00BE3440" w:rsidRPr="00467BB2" w:rsidRDefault="009C0560" w:rsidP="00C947FA">
      <w:pPr>
        <w:widowControl w:val="0"/>
        <w:spacing w:after="0" w:line="240" w:lineRule="auto"/>
        <w:jc w:val="both"/>
        <w:rPr>
          <w:rFonts w:ascii="Arial" w:eastAsia="Arial" w:hAnsi="Arial" w:cs="Arial"/>
          <w:sz w:val="24"/>
          <w:szCs w:val="24"/>
          <w:lang w:eastAsia="el-GR" w:bidi="el-GR"/>
        </w:rPr>
      </w:pPr>
      <w:r w:rsidRPr="00467BB2">
        <w:rPr>
          <w:rFonts w:ascii="Arial" w:eastAsia="Arial" w:hAnsi="Arial" w:cs="Arial"/>
          <w:sz w:val="24"/>
          <w:szCs w:val="24"/>
          <w:lang w:eastAsia="el-GR" w:bidi="el-GR"/>
        </w:rPr>
        <w:t>5ον. ΑΝΘΕΛΛΗΝΙΚΟ ΒΙΒΛΙΟ, με τίτλο «Να καταληφθεί ολόκληρη η</w:t>
      </w:r>
      <w:r w:rsidR="00BE3440" w:rsidRPr="00467BB2">
        <w:rPr>
          <w:rFonts w:ascii="Arial" w:eastAsia="Arial" w:hAnsi="Arial" w:cs="Arial"/>
          <w:sz w:val="24"/>
          <w:szCs w:val="24"/>
          <w:lang w:eastAsia="el-GR" w:bidi="el-GR"/>
        </w:rPr>
        <w:t xml:space="preserve"> ΚΥΠΡΟΣ». Αυτά διδάσκουν οι </w:t>
      </w:r>
      <w:proofErr w:type="spellStart"/>
      <w:r w:rsidR="00BE3440" w:rsidRPr="00467BB2">
        <w:rPr>
          <w:rFonts w:ascii="Arial" w:eastAsia="Arial" w:hAnsi="Arial" w:cs="Arial"/>
          <w:sz w:val="24"/>
          <w:szCs w:val="24"/>
          <w:lang w:eastAsia="el-GR" w:bidi="el-GR"/>
        </w:rPr>
        <w:t>Αττίλες</w:t>
      </w:r>
      <w:proofErr w:type="spellEnd"/>
      <w:r w:rsidR="00BE3440" w:rsidRPr="00467BB2">
        <w:rPr>
          <w:rFonts w:ascii="Arial" w:eastAsia="Arial" w:hAnsi="Arial" w:cs="Arial"/>
          <w:sz w:val="24"/>
          <w:szCs w:val="24"/>
          <w:lang w:eastAsia="el-GR" w:bidi="el-GR"/>
        </w:rPr>
        <w:t xml:space="preserve"> σε μαθητές Λυκείου στην κατεχόμενη ΚΥΠΡΟ. Σε βιβλίο που κυκλοφορεί με τον τίτλο «Γνώσεις εθνικής ασφαλείας» το Γενικό Επιτελείο του Τουρκικού στρατού επιχειρηματολογεί γιατί πρέπει η Κύπρος να καταληφθεί ολόκληρη από τους Τούρκους. Στο βιβλίο αυτό γίνεται φανερό, το πόσα χρόνια ανέμενε η Τουρκία το πράσινο φως για να εισβάλει στην ΚΥΠΡΟ μας, που δυστυχώς η δική μας αφροσύνη της έδωσε την ευκαιρία... Ακούστε με προσοχή !!! Το ανθελληνικό αυτό βιβλίο, υπογραμμίζει τη σημαντικότητα της τουρκικής εισβολής του 1974 στην Κύπρο, με έγχρωμες φωτογραφίες της εισβολής και καταλήγει.</w:t>
      </w:r>
    </w:p>
    <w:p w14:paraId="53266DA3" w14:textId="4D328B4C" w:rsidR="00BE3440" w:rsidRPr="00467BB2" w:rsidRDefault="00BE3440" w:rsidP="00C947FA">
      <w:pPr>
        <w:widowControl w:val="0"/>
        <w:spacing w:after="0" w:line="240" w:lineRule="auto"/>
        <w:jc w:val="both"/>
        <w:rPr>
          <w:rFonts w:ascii="Arial" w:eastAsia="Arial" w:hAnsi="Arial" w:cs="Arial"/>
          <w:sz w:val="24"/>
          <w:szCs w:val="24"/>
          <w:lang w:eastAsia="el-GR" w:bidi="el-GR"/>
        </w:rPr>
      </w:pPr>
      <w:r w:rsidRPr="00467BB2">
        <w:rPr>
          <w:rFonts w:ascii="Arial" w:eastAsia="Arial" w:hAnsi="Arial" w:cs="Arial"/>
          <w:sz w:val="24"/>
          <w:szCs w:val="24"/>
          <w:lang w:eastAsia="el-GR" w:bidi="el-GR"/>
        </w:rPr>
        <w:t>Πόσο αναγκαία είναι η Κύπρος για την Τουρκία. Σταθείτε για λίγο προσοχή!! Ξέρετε ποιοι διδάσκουν τα μαθήματα αυτά στα Τουρκόπουλα;</w:t>
      </w:r>
    </w:p>
    <w:p w14:paraId="204DB122" w14:textId="71B14591" w:rsidR="00E879A6" w:rsidRDefault="00BE3440" w:rsidP="00C947FA">
      <w:pPr>
        <w:spacing w:after="0" w:line="240" w:lineRule="auto"/>
        <w:jc w:val="both"/>
        <w:rPr>
          <w:rFonts w:ascii="Arial" w:hAnsi="Arial" w:cs="Arial"/>
          <w:sz w:val="24"/>
          <w:szCs w:val="24"/>
        </w:rPr>
      </w:pPr>
      <w:r w:rsidRPr="00D97760">
        <w:rPr>
          <w:rFonts w:ascii="Arial" w:hAnsi="Arial" w:cs="Arial"/>
          <w:sz w:val="24"/>
          <w:szCs w:val="24"/>
        </w:rPr>
        <w:t>ΤΑ ΔΙΔΑΣΚΟΥΝ ΑΞΙΩΜΑΤΙΚΟΙ ΕΚ ΤΟΥΡΚΙΑΣ</w:t>
      </w:r>
      <w:r>
        <w:rPr>
          <w:rFonts w:ascii="Arial" w:hAnsi="Arial" w:cs="Arial"/>
          <w:sz w:val="24"/>
          <w:szCs w:val="24"/>
        </w:rPr>
        <w:t>.</w:t>
      </w:r>
    </w:p>
    <w:p w14:paraId="54ED2C4C" w14:textId="3F99B4B0" w:rsidR="00E879A6" w:rsidRDefault="00BE3440" w:rsidP="00C947FA">
      <w:pPr>
        <w:spacing w:after="0" w:line="240" w:lineRule="auto"/>
        <w:jc w:val="both"/>
        <w:rPr>
          <w:rFonts w:ascii="Arial" w:hAnsi="Arial" w:cs="Arial"/>
          <w:sz w:val="24"/>
          <w:szCs w:val="24"/>
        </w:rPr>
      </w:pPr>
      <w:r w:rsidRPr="00D97760">
        <w:rPr>
          <w:rFonts w:ascii="Arial" w:hAnsi="Arial" w:cs="Arial"/>
          <w:sz w:val="24"/>
          <w:szCs w:val="24"/>
        </w:rPr>
        <w:t>Μάλιστα αξιωματικοί εκ Τουρκίας. Τα σχόλια δικά σας...</w:t>
      </w:r>
    </w:p>
    <w:p w14:paraId="5D444281" w14:textId="1CCCF2BC" w:rsidR="00BE3440" w:rsidRPr="00D97760" w:rsidRDefault="00BE3440" w:rsidP="00C947FA">
      <w:pPr>
        <w:spacing w:after="0" w:line="240" w:lineRule="auto"/>
        <w:jc w:val="both"/>
        <w:rPr>
          <w:rFonts w:ascii="Arial" w:hAnsi="Arial" w:cs="Arial"/>
          <w:sz w:val="24"/>
          <w:szCs w:val="24"/>
        </w:rPr>
      </w:pPr>
      <w:r w:rsidRPr="00D97760">
        <w:rPr>
          <w:rFonts w:ascii="Arial" w:hAnsi="Arial" w:cs="Arial"/>
          <w:sz w:val="24"/>
          <w:szCs w:val="24"/>
        </w:rPr>
        <w:t>Αδελφοί Έλληνες</w:t>
      </w:r>
    </w:p>
    <w:p w14:paraId="1D8C8117" w14:textId="5870B77C" w:rsidR="00BE3440" w:rsidRPr="009019B7" w:rsidRDefault="00E879A6" w:rsidP="00C947FA">
      <w:pPr>
        <w:widowControl w:val="0"/>
        <w:spacing w:after="0" w:line="240" w:lineRule="auto"/>
        <w:jc w:val="both"/>
        <w:rPr>
          <w:rFonts w:ascii="Arial" w:eastAsia="Arial" w:hAnsi="Arial" w:cs="Arial"/>
          <w:color w:val="000000"/>
          <w:sz w:val="24"/>
          <w:szCs w:val="24"/>
          <w:lang w:eastAsia="el-GR" w:bidi="el-GR"/>
        </w:rPr>
      </w:pPr>
      <w:r w:rsidRPr="00D97760">
        <w:rPr>
          <w:rFonts w:ascii="Arial" w:hAnsi="Arial" w:cs="Arial"/>
          <w:sz w:val="24"/>
          <w:szCs w:val="24"/>
        </w:rPr>
        <w:t>Μπροστά σ’ αυτήν την εξάρτηση του τουρκικού</w:t>
      </w:r>
      <w:r w:rsidR="00BE3440" w:rsidRPr="00BE3440">
        <w:rPr>
          <w:rFonts w:ascii="Arial" w:eastAsia="Arial" w:hAnsi="Arial" w:cs="Arial"/>
          <w:color w:val="000000"/>
          <w:sz w:val="24"/>
          <w:szCs w:val="24"/>
          <w:lang w:eastAsia="el-GR" w:bidi="el-GR"/>
        </w:rPr>
        <w:t xml:space="preserve"> </w:t>
      </w:r>
      <w:r w:rsidR="00BE3440" w:rsidRPr="009019B7">
        <w:rPr>
          <w:rFonts w:ascii="Arial" w:eastAsia="Arial" w:hAnsi="Arial" w:cs="Arial"/>
          <w:color w:val="000000"/>
          <w:sz w:val="24"/>
          <w:szCs w:val="24"/>
          <w:lang w:eastAsia="el-GR" w:bidi="el-GR"/>
        </w:rPr>
        <w:t xml:space="preserve">σωβινισμού και επεκτατισμού εμείς πώς αντιδρούμε; Με </w:t>
      </w:r>
      <w:proofErr w:type="spellStart"/>
      <w:r w:rsidR="00BE3440" w:rsidRPr="009019B7">
        <w:rPr>
          <w:rFonts w:ascii="Arial" w:eastAsia="Arial" w:hAnsi="Arial" w:cs="Arial"/>
          <w:color w:val="000000"/>
          <w:sz w:val="24"/>
          <w:szCs w:val="24"/>
          <w:lang w:eastAsia="el-GR" w:bidi="el-GR"/>
        </w:rPr>
        <w:t>ωραιολογίες</w:t>
      </w:r>
      <w:proofErr w:type="spellEnd"/>
      <w:r w:rsidR="00BE3440" w:rsidRPr="009019B7">
        <w:rPr>
          <w:rFonts w:ascii="Arial" w:eastAsia="Arial" w:hAnsi="Arial" w:cs="Arial"/>
          <w:color w:val="000000"/>
          <w:sz w:val="24"/>
          <w:szCs w:val="24"/>
          <w:lang w:eastAsia="el-GR" w:bidi="el-GR"/>
        </w:rPr>
        <w:t xml:space="preserve"> και εφησυχασμούς; Ας το</w:t>
      </w:r>
      <w:r w:rsidR="00BE3440">
        <w:rPr>
          <w:rFonts w:ascii="Arial" w:eastAsia="Arial" w:hAnsi="Arial" w:cs="Arial"/>
          <w:color w:val="000000"/>
          <w:sz w:val="24"/>
          <w:szCs w:val="24"/>
          <w:lang w:eastAsia="el-GR" w:bidi="el-GR"/>
        </w:rPr>
        <w:t xml:space="preserve"> </w:t>
      </w:r>
      <w:r w:rsidR="00BE3440" w:rsidRPr="009019B7">
        <w:rPr>
          <w:rFonts w:ascii="Arial" w:eastAsia="Arial" w:hAnsi="Arial" w:cs="Arial"/>
          <w:color w:val="000000"/>
          <w:sz w:val="24"/>
          <w:szCs w:val="24"/>
          <w:lang w:eastAsia="el-GR" w:bidi="el-GR"/>
        </w:rPr>
        <w:t>καταλάβουμε. Οι Τούρκοι ξέρουν να προγραμματίζουν και να μεθοδεύουν. Ας ΞΥΠΝΗΣΟΥΜΕ!!</w:t>
      </w:r>
      <w:r w:rsidR="00BE3440">
        <w:rPr>
          <w:rFonts w:ascii="Arial" w:eastAsia="Arial" w:hAnsi="Arial" w:cs="Arial"/>
          <w:color w:val="000000"/>
          <w:sz w:val="24"/>
          <w:szCs w:val="24"/>
          <w:lang w:eastAsia="el-GR" w:bidi="el-GR"/>
        </w:rPr>
        <w:t>!</w:t>
      </w:r>
    </w:p>
    <w:p w14:paraId="3240FF89" w14:textId="5B38C628" w:rsidR="00BE3440" w:rsidRPr="009019B7" w:rsidRDefault="00BE3440" w:rsidP="00C947FA">
      <w:pPr>
        <w:widowControl w:val="0"/>
        <w:spacing w:after="0" w:line="240" w:lineRule="auto"/>
        <w:jc w:val="both"/>
        <w:rPr>
          <w:rFonts w:ascii="Arial" w:eastAsia="Arial" w:hAnsi="Arial" w:cs="Arial"/>
          <w:color w:val="000000"/>
          <w:sz w:val="24"/>
          <w:szCs w:val="24"/>
          <w:lang w:eastAsia="el-GR" w:bidi="el-GR"/>
        </w:rPr>
      </w:pPr>
      <w:r w:rsidRPr="009019B7">
        <w:rPr>
          <w:rFonts w:ascii="Arial" w:eastAsia="Arial" w:hAnsi="Arial" w:cs="Arial"/>
          <w:color w:val="000000"/>
          <w:sz w:val="24"/>
          <w:szCs w:val="24"/>
          <w:lang w:eastAsia="el-GR" w:bidi="el-GR"/>
        </w:rPr>
        <w:t xml:space="preserve">Ο επεκτατισμός της Τουρκίας δεν άρχισε ούτε σήμερα ούτε χθες. Είναι ένας στόχος με τακτική και στρατηγική που άρχισε εδώ και δεκαετίες. Πικρή η αλήθεια πρέπει να λέγεται. Μετά την ΚΥΠΡΟ ΜΑΣ ο Τούρκος άρχισε να αμφισβητεί τον εναέριο χώρος της Ελλάδας μας, της Μητέρας πατρίδας ημών των Ελληνοκυπρίων (τα 10 ναυτικά μίλια </w:t>
      </w:r>
      <w:proofErr w:type="spellStart"/>
      <w:r w:rsidRPr="009019B7">
        <w:rPr>
          <w:rFonts w:ascii="Arial" w:eastAsia="Arial" w:hAnsi="Arial" w:cs="Arial"/>
          <w:color w:val="000000"/>
          <w:sz w:val="24"/>
          <w:szCs w:val="24"/>
          <w:lang w:eastAsia="el-GR" w:bidi="el-GR"/>
        </w:rPr>
        <w:t>κ</w:t>
      </w:r>
      <w:r w:rsidR="007B7E50">
        <w:rPr>
          <w:rFonts w:ascii="Arial" w:eastAsia="Arial" w:hAnsi="Arial" w:cs="Arial"/>
          <w:color w:val="000000"/>
          <w:sz w:val="24"/>
          <w:szCs w:val="24"/>
          <w:lang w:eastAsia="el-GR" w:bidi="el-GR"/>
        </w:rPr>
        <w:t>.</w:t>
      </w:r>
      <w:r w:rsidRPr="009019B7">
        <w:rPr>
          <w:rFonts w:ascii="Arial" w:eastAsia="Arial" w:hAnsi="Arial" w:cs="Arial"/>
          <w:color w:val="000000"/>
          <w:sz w:val="24"/>
          <w:szCs w:val="24"/>
          <w:lang w:eastAsia="el-GR" w:bidi="el-GR"/>
        </w:rPr>
        <w:t>λπ</w:t>
      </w:r>
      <w:proofErr w:type="spellEnd"/>
      <w:r w:rsidRPr="009019B7">
        <w:rPr>
          <w:rFonts w:ascii="Arial" w:eastAsia="Arial" w:hAnsi="Arial" w:cs="Arial"/>
          <w:color w:val="000000"/>
          <w:sz w:val="24"/>
          <w:szCs w:val="24"/>
          <w:lang w:eastAsia="el-GR" w:bidi="el-GR"/>
        </w:rPr>
        <w:t>), (τρώγοντας έρχεται η όρεξη).</w:t>
      </w:r>
    </w:p>
    <w:p w14:paraId="0297FCBF" w14:textId="62E5C68F" w:rsidR="00BE3440" w:rsidRPr="009019B7" w:rsidRDefault="00BE3440" w:rsidP="00C947FA">
      <w:pPr>
        <w:widowControl w:val="0"/>
        <w:spacing w:after="0" w:line="240" w:lineRule="auto"/>
        <w:jc w:val="both"/>
        <w:rPr>
          <w:rFonts w:ascii="Arial" w:eastAsia="Arial" w:hAnsi="Arial" w:cs="Arial"/>
          <w:color w:val="000000"/>
          <w:sz w:val="24"/>
          <w:szCs w:val="24"/>
          <w:lang w:eastAsia="el-GR" w:bidi="el-GR"/>
        </w:rPr>
      </w:pPr>
      <w:r w:rsidRPr="009019B7">
        <w:rPr>
          <w:rFonts w:ascii="Arial" w:eastAsia="Arial" w:hAnsi="Arial" w:cs="Arial"/>
          <w:color w:val="000000"/>
          <w:sz w:val="24"/>
          <w:szCs w:val="24"/>
          <w:lang w:eastAsia="el-GR" w:bidi="el-GR"/>
        </w:rPr>
        <w:t>Το Κυπριακό δεν πρέπει να παραδοθεί στις ναφθαλίνες της λησμονιάς... είτε το θέλουμε είτε όχι η ΚΥΠΡΟΣ είναι το χωνευτήρι μέσα στο οποίο δοκιμάζεται η αρετή της φυλής μας.</w:t>
      </w:r>
    </w:p>
    <w:p w14:paraId="1BC7D3ED" w14:textId="1D0A6923" w:rsidR="00BE3440" w:rsidRPr="009019B7" w:rsidRDefault="00BE3440" w:rsidP="00C947FA">
      <w:pPr>
        <w:widowControl w:val="0"/>
        <w:spacing w:after="0" w:line="240" w:lineRule="auto"/>
        <w:jc w:val="both"/>
        <w:rPr>
          <w:rFonts w:ascii="Arial" w:eastAsia="Arial" w:hAnsi="Arial" w:cs="Arial"/>
          <w:color w:val="000000"/>
          <w:sz w:val="24"/>
          <w:szCs w:val="24"/>
          <w:lang w:eastAsia="el-GR" w:bidi="el-GR"/>
        </w:rPr>
      </w:pPr>
      <w:r w:rsidRPr="009019B7">
        <w:rPr>
          <w:rFonts w:ascii="Arial" w:eastAsia="Arial" w:hAnsi="Arial" w:cs="Arial"/>
          <w:color w:val="000000"/>
          <w:sz w:val="24"/>
          <w:szCs w:val="24"/>
          <w:lang w:eastAsia="el-GR" w:bidi="el-GR"/>
        </w:rPr>
        <w:t>Το επίμαχο εθνικό θέμα της Κύπρου μας πρέπει να φλογίζει τις ψυχές των όπου γης Ελλήνων γιατί:</w:t>
      </w:r>
    </w:p>
    <w:p w14:paraId="5C19E8D7" w14:textId="77777777" w:rsidR="00BE3440" w:rsidRPr="009019B7" w:rsidRDefault="00BE3440" w:rsidP="00BE3440">
      <w:pPr>
        <w:widowControl w:val="0"/>
        <w:spacing w:after="0" w:line="240" w:lineRule="auto"/>
        <w:rPr>
          <w:rFonts w:ascii="Arial" w:eastAsia="Arial" w:hAnsi="Arial" w:cs="Arial"/>
          <w:color w:val="000000"/>
          <w:sz w:val="24"/>
          <w:szCs w:val="24"/>
          <w:lang w:eastAsia="el-GR" w:bidi="el-GR"/>
        </w:rPr>
      </w:pPr>
      <w:r w:rsidRPr="009019B7">
        <w:rPr>
          <w:rFonts w:ascii="Arial" w:eastAsia="Arial" w:hAnsi="Arial" w:cs="Arial"/>
          <w:color w:val="000000"/>
          <w:sz w:val="24"/>
          <w:szCs w:val="24"/>
          <w:lang w:eastAsia="el-GR" w:bidi="el-GR"/>
        </w:rPr>
        <w:t>Η ΚΥΠΡΟΣ είναι Αθήνα</w:t>
      </w:r>
    </w:p>
    <w:p w14:paraId="6906645B" w14:textId="77777777" w:rsidR="00BE3440" w:rsidRPr="009019B7" w:rsidRDefault="00BE3440" w:rsidP="00BE3440">
      <w:pPr>
        <w:widowControl w:val="0"/>
        <w:spacing w:after="0" w:line="240" w:lineRule="auto"/>
        <w:rPr>
          <w:rFonts w:ascii="Arial" w:eastAsia="Arial" w:hAnsi="Arial" w:cs="Arial"/>
          <w:color w:val="000000"/>
          <w:sz w:val="24"/>
          <w:szCs w:val="24"/>
          <w:lang w:eastAsia="el-GR" w:bidi="el-GR"/>
        </w:rPr>
      </w:pPr>
      <w:r w:rsidRPr="009019B7">
        <w:rPr>
          <w:rFonts w:ascii="Arial" w:eastAsia="Arial" w:hAnsi="Arial" w:cs="Arial"/>
          <w:color w:val="000000"/>
          <w:sz w:val="24"/>
          <w:szCs w:val="24"/>
          <w:lang w:eastAsia="el-GR" w:bidi="el-GR"/>
        </w:rPr>
        <w:t>Η ΚΥΠΡΟΣ είναι Θεσσαλονίκη</w:t>
      </w:r>
    </w:p>
    <w:p w14:paraId="3544F89C" w14:textId="77777777" w:rsidR="00BE3440" w:rsidRPr="009019B7" w:rsidRDefault="00BE3440" w:rsidP="00BE3440">
      <w:pPr>
        <w:widowControl w:val="0"/>
        <w:spacing w:after="0" w:line="240" w:lineRule="auto"/>
        <w:rPr>
          <w:rFonts w:ascii="Arial" w:eastAsia="Arial" w:hAnsi="Arial" w:cs="Arial"/>
          <w:color w:val="000000"/>
          <w:sz w:val="24"/>
          <w:szCs w:val="24"/>
          <w:lang w:eastAsia="el-GR" w:bidi="el-GR"/>
        </w:rPr>
      </w:pPr>
      <w:r w:rsidRPr="009019B7">
        <w:rPr>
          <w:rFonts w:ascii="Arial" w:eastAsia="Arial" w:hAnsi="Arial" w:cs="Arial"/>
          <w:color w:val="000000"/>
          <w:sz w:val="24"/>
          <w:szCs w:val="24"/>
          <w:lang w:eastAsia="el-GR" w:bidi="el-GR"/>
        </w:rPr>
        <w:t>Η ΚΥΠΡΟΣ είναι Ηλεία</w:t>
      </w:r>
    </w:p>
    <w:p w14:paraId="320254AF" w14:textId="77777777" w:rsidR="00BE3440" w:rsidRPr="009019B7" w:rsidRDefault="00BE3440" w:rsidP="00BE3440">
      <w:pPr>
        <w:widowControl w:val="0"/>
        <w:spacing w:after="0" w:line="240" w:lineRule="auto"/>
        <w:rPr>
          <w:rFonts w:ascii="Arial" w:eastAsia="Arial" w:hAnsi="Arial" w:cs="Arial"/>
          <w:color w:val="000000"/>
          <w:sz w:val="24"/>
          <w:szCs w:val="24"/>
          <w:lang w:eastAsia="el-GR" w:bidi="el-GR"/>
        </w:rPr>
      </w:pPr>
      <w:r w:rsidRPr="009019B7">
        <w:rPr>
          <w:rFonts w:ascii="Arial" w:eastAsia="Arial" w:hAnsi="Arial" w:cs="Arial"/>
          <w:color w:val="000000"/>
          <w:sz w:val="24"/>
          <w:szCs w:val="24"/>
          <w:lang w:eastAsia="el-GR" w:bidi="el-GR"/>
        </w:rPr>
        <w:lastRenderedPageBreak/>
        <w:t>Η ΚΥΠΡΟΣ είναι Ζάκυνθος</w:t>
      </w:r>
    </w:p>
    <w:p w14:paraId="1E779983" w14:textId="77777777" w:rsidR="00BE3440" w:rsidRPr="009019B7" w:rsidRDefault="00BE3440" w:rsidP="00BE3440">
      <w:pPr>
        <w:widowControl w:val="0"/>
        <w:spacing w:after="0" w:line="240" w:lineRule="auto"/>
        <w:rPr>
          <w:rFonts w:ascii="Arial" w:eastAsia="Arial" w:hAnsi="Arial" w:cs="Arial"/>
          <w:color w:val="000000"/>
          <w:sz w:val="24"/>
          <w:szCs w:val="24"/>
          <w:lang w:eastAsia="el-GR" w:bidi="el-GR"/>
        </w:rPr>
      </w:pPr>
      <w:r w:rsidRPr="009019B7">
        <w:rPr>
          <w:rFonts w:ascii="Arial" w:eastAsia="Arial" w:hAnsi="Arial" w:cs="Arial"/>
          <w:color w:val="000000"/>
          <w:sz w:val="24"/>
          <w:szCs w:val="24"/>
          <w:lang w:eastAsia="el-GR" w:bidi="el-GR"/>
        </w:rPr>
        <w:t>Η ΚΥΠΡΟΣ είναι ΕΛΛΑΔΑ</w:t>
      </w:r>
    </w:p>
    <w:p w14:paraId="6D490B8E" w14:textId="33702D12" w:rsidR="00BE3440" w:rsidRPr="009019B7" w:rsidRDefault="00BE3440" w:rsidP="00C947FA">
      <w:pPr>
        <w:widowControl w:val="0"/>
        <w:spacing w:after="0" w:line="240" w:lineRule="auto"/>
        <w:jc w:val="both"/>
        <w:rPr>
          <w:rFonts w:ascii="Arial" w:eastAsia="Arial" w:hAnsi="Arial" w:cs="Arial"/>
          <w:color w:val="000000"/>
          <w:sz w:val="24"/>
          <w:szCs w:val="24"/>
          <w:lang w:eastAsia="el-GR" w:bidi="el-GR"/>
        </w:rPr>
      </w:pPr>
      <w:r w:rsidRPr="009019B7">
        <w:rPr>
          <w:rFonts w:ascii="Arial" w:eastAsia="Arial" w:hAnsi="Arial" w:cs="Arial"/>
          <w:color w:val="000000"/>
          <w:sz w:val="24"/>
          <w:szCs w:val="24"/>
          <w:lang w:eastAsia="el-GR" w:bidi="el-GR"/>
        </w:rPr>
        <w:t>Είμαστε υποχρεωμένοι να διαφυλάξουμε τις σύγχρονες Θερμοπύλες του ελληνισμού με βοηθό τον Θεό και την Υπέρμαχο στρατηγό Παναγία μας, με αδούλωτο το πνεύμα, με ακλόνητο το φρόνημα και άκαμπτη τη θέληση.</w:t>
      </w:r>
    </w:p>
    <w:p w14:paraId="264D460A" w14:textId="77777777" w:rsidR="00BE3440" w:rsidRPr="009019B7" w:rsidRDefault="00BE3440" w:rsidP="00C947FA">
      <w:pPr>
        <w:widowControl w:val="0"/>
        <w:spacing w:after="0" w:line="240" w:lineRule="auto"/>
        <w:jc w:val="both"/>
        <w:rPr>
          <w:rFonts w:ascii="Arial" w:eastAsia="Arial" w:hAnsi="Arial" w:cs="Arial"/>
          <w:color w:val="000000"/>
          <w:sz w:val="24"/>
          <w:szCs w:val="24"/>
          <w:lang w:eastAsia="el-GR" w:bidi="el-GR"/>
        </w:rPr>
      </w:pPr>
      <w:r w:rsidRPr="009019B7">
        <w:rPr>
          <w:rFonts w:ascii="Arial" w:eastAsia="Arial" w:hAnsi="Arial" w:cs="Arial"/>
          <w:color w:val="000000"/>
          <w:sz w:val="24"/>
          <w:szCs w:val="24"/>
          <w:lang w:eastAsia="el-GR" w:bidi="el-GR"/>
        </w:rPr>
        <w:t>Ας αγωνιστούμε...</w:t>
      </w:r>
    </w:p>
    <w:p w14:paraId="7D84C66B" w14:textId="717DDEB5" w:rsidR="00BE3440" w:rsidRPr="009019B7" w:rsidRDefault="00BE3440" w:rsidP="00C947FA">
      <w:pPr>
        <w:widowControl w:val="0"/>
        <w:spacing w:after="0" w:line="240" w:lineRule="auto"/>
        <w:jc w:val="both"/>
        <w:rPr>
          <w:rFonts w:ascii="Arial" w:eastAsia="Arial" w:hAnsi="Arial" w:cs="Arial"/>
          <w:color w:val="000000"/>
          <w:sz w:val="24"/>
          <w:szCs w:val="24"/>
          <w:lang w:eastAsia="el-GR" w:bidi="el-GR"/>
        </w:rPr>
      </w:pPr>
      <w:r w:rsidRPr="009019B7">
        <w:rPr>
          <w:rFonts w:ascii="Arial" w:eastAsia="Arial" w:hAnsi="Arial" w:cs="Arial"/>
          <w:color w:val="000000"/>
          <w:sz w:val="24"/>
          <w:szCs w:val="24"/>
          <w:lang w:eastAsia="el-GR" w:bidi="el-GR"/>
        </w:rPr>
        <w:t>«ΖΗΤΩ Ο ΑΔΟΥΛΩΤΟΣ ΚΥΠΡΙΑΚΟΣ ΕΛΛΗΝΙΣΜΟΣ»</w:t>
      </w:r>
    </w:p>
    <w:sectPr w:rsidR="00BE3440" w:rsidRPr="009019B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20002A87" w:usb1="00000000" w:usb2="00000000" w:usb3="00000000" w:csb0="000001FF" w:csb1="00000000"/>
  </w:font>
  <w:font w:name="Arial">
    <w:panose1 w:val="020B0604020202020204"/>
    <w:charset w:val="A1"/>
    <w:family w:val="swiss"/>
    <w:pitch w:val="variable"/>
    <w:sig w:usb0="20002A87" w:usb1="00000000" w:usb2="00000000"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9B7"/>
    <w:rsid w:val="00467BB2"/>
    <w:rsid w:val="007B7E50"/>
    <w:rsid w:val="009019B7"/>
    <w:rsid w:val="009C0560"/>
    <w:rsid w:val="00B22DEC"/>
    <w:rsid w:val="00BE3440"/>
    <w:rsid w:val="00C947FA"/>
    <w:rsid w:val="00D97760"/>
    <w:rsid w:val="00E879A6"/>
    <w:rsid w:val="00E940A3"/>
    <w:rsid w:val="00F707E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F6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Σώμα κειμένου_"/>
    <w:basedOn w:val="a0"/>
    <w:link w:val="1"/>
    <w:rsid w:val="009019B7"/>
    <w:rPr>
      <w:rFonts w:ascii="Arial" w:eastAsia="Arial" w:hAnsi="Arial" w:cs="Arial"/>
      <w:sz w:val="16"/>
      <w:szCs w:val="16"/>
    </w:rPr>
  </w:style>
  <w:style w:type="paragraph" w:customStyle="1" w:styleId="1">
    <w:name w:val="Σώμα κειμένου1"/>
    <w:basedOn w:val="a"/>
    <w:link w:val="a3"/>
    <w:rsid w:val="009019B7"/>
    <w:pPr>
      <w:widowControl w:val="0"/>
      <w:spacing w:after="0" w:line="240" w:lineRule="auto"/>
    </w:pPr>
    <w:rPr>
      <w:rFonts w:ascii="Arial" w:eastAsia="Arial" w:hAnsi="Arial" w:cs="Arial"/>
      <w:sz w:val="16"/>
      <w:szCs w:val="16"/>
    </w:rPr>
  </w:style>
  <w:style w:type="character" w:customStyle="1" w:styleId="2">
    <w:name w:val="Σώμα κειμένου (2)_"/>
    <w:basedOn w:val="a0"/>
    <w:link w:val="20"/>
    <w:rsid w:val="009019B7"/>
    <w:rPr>
      <w:rFonts w:ascii="Arial" w:eastAsia="Arial" w:hAnsi="Arial" w:cs="Arial"/>
      <w:b/>
      <w:bCs/>
      <w:w w:val="80"/>
      <w:sz w:val="44"/>
      <w:szCs w:val="44"/>
    </w:rPr>
  </w:style>
  <w:style w:type="paragraph" w:customStyle="1" w:styleId="20">
    <w:name w:val="Σώμα κειμένου (2)"/>
    <w:basedOn w:val="a"/>
    <w:link w:val="2"/>
    <w:rsid w:val="009019B7"/>
    <w:pPr>
      <w:widowControl w:val="0"/>
      <w:spacing w:after="0" w:line="276" w:lineRule="auto"/>
      <w:jc w:val="center"/>
    </w:pPr>
    <w:rPr>
      <w:rFonts w:ascii="Arial" w:eastAsia="Arial" w:hAnsi="Arial" w:cs="Arial"/>
      <w:b/>
      <w:bCs/>
      <w:w w:val="80"/>
      <w:sz w:val="44"/>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Σώμα κειμένου_"/>
    <w:basedOn w:val="a0"/>
    <w:link w:val="1"/>
    <w:rsid w:val="009019B7"/>
    <w:rPr>
      <w:rFonts w:ascii="Arial" w:eastAsia="Arial" w:hAnsi="Arial" w:cs="Arial"/>
      <w:sz w:val="16"/>
      <w:szCs w:val="16"/>
    </w:rPr>
  </w:style>
  <w:style w:type="paragraph" w:customStyle="1" w:styleId="1">
    <w:name w:val="Σώμα κειμένου1"/>
    <w:basedOn w:val="a"/>
    <w:link w:val="a3"/>
    <w:rsid w:val="009019B7"/>
    <w:pPr>
      <w:widowControl w:val="0"/>
      <w:spacing w:after="0" w:line="240" w:lineRule="auto"/>
    </w:pPr>
    <w:rPr>
      <w:rFonts w:ascii="Arial" w:eastAsia="Arial" w:hAnsi="Arial" w:cs="Arial"/>
      <w:sz w:val="16"/>
      <w:szCs w:val="16"/>
    </w:rPr>
  </w:style>
  <w:style w:type="character" w:customStyle="1" w:styleId="2">
    <w:name w:val="Σώμα κειμένου (2)_"/>
    <w:basedOn w:val="a0"/>
    <w:link w:val="20"/>
    <w:rsid w:val="009019B7"/>
    <w:rPr>
      <w:rFonts w:ascii="Arial" w:eastAsia="Arial" w:hAnsi="Arial" w:cs="Arial"/>
      <w:b/>
      <w:bCs/>
      <w:w w:val="80"/>
      <w:sz w:val="44"/>
      <w:szCs w:val="44"/>
    </w:rPr>
  </w:style>
  <w:style w:type="paragraph" w:customStyle="1" w:styleId="20">
    <w:name w:val="Σώμα κειμένου (2)"/>
    <w:basedOn w:val="a"/>
    <w:link w:val="2"/>
    <w:rsid w:val="009019B7"/>
    <w:pPr>
      <w:widowControl w:val="0"/>
      <w:spacing w:after="0" w:line="276" w:lineRule="auto"/>
      <w:jc w:val="center"/>
    </w:pPr>
    <w:rPr>
      <w:rFonts w:ascii="Arial" w:eastAsia="Arial" w:hAnsi="Arial" w:cs="Arial"/>
      <w:b/>
      <w:bCs/>
      <w:w w:val="80"/>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917</Words>
  <Characters>4955</Characters>
  <Application>Microsoft Office Word</Application>
  <DocSecurity>0</DocSecurity>
  <Lines>41</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SAKIS-KATERINA</dc:creator>
  <cp:lastModifiedBy>user</cp:lastModifiedBy>
  <cp:revision>4</cp:revision>
  <cp:lastPrinted>2022-10-05T19:14:00Z</cp:lastPrinted>
  <dcterms:created xsi:type="dcterms:W3CDTF">2022-10-05T19:14:00Z</dcterms:created>
  <dcterms:modified xsi:type="dcterms:W3CDTF">2022-10-05T19:19:00Z</dcterms:modified>
</cp:coreProperties>
</file>