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83" w:rsidRPr="008C6483" w:rsidRDefault="00AD57AF" w:rsidP="008C648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l-GR" w:bidi="el-GR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el-GR" w:bidi="el-GR"/>
        </w:rPr>
        <w:t>«ΟΙ ΝΗΣΤΕΙΕΣ ΤΗΣ ΕΚΚΛΗΣΙΑΣ ΜΑΣ</w:t>
      </w:r>
      <w:r w:rsidR="00FC1D32">
        <w:rPr>
          <w:rFonts w:ascii="Times New Roman" w:hAnsi="Times New Roman" w:cs="Times New Roman"/>
          <w:b/>
          <w:bCs/>
          <w:color w:val="000000"/>
          <w:sz w:val="28"/>
          <w:szCs w:val="28"/>
          <w:lang w:eastAsia="el-GR" w:bidi="el-GR"/>
        </w:rPr>
        <w:t>»</w:t>
      </w:r>
    </w:p>
    <w:p w:rsidR="008C6483" w:rsidRPr="008C6483" w:rsidRDefault="00092E30" w:rsidP="008C6483">
      <w:pPr>
        <w:pStyle w:val="a4"/>
        <w:rPr>
          <w:color w:val="000000"/>
          <w:sz w:val="24"/>
          <w:szCs w:val="24"/>
          <w:lang w:eastAsia="el-GR" w:bidi="el-GR"/>
        </w:rPr>
      </w:pPr>
      <w:r w:rsidRPr="00092E30">
        <w:rPr>
          <w:noProof/>
          <w:color w:val="000000"/>
          <w:sz w:val="24"/>
          <w:szCs w:val="24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-45085</wp:posOffset>
            </wp:positionV>
            <wp:extent cx="962025" cy="1085850"/>
            <wp:effectExtent l="19050" t="0" r="9525" b="0"/>
            <wp:wrapTight wrapText="bothSides">
              <wp:wrapPolygon edited="0">
                <wp:start x="-428" y="0"/>
                <wp:lineTo x="-428" y="21221"/>
                <wp:lineTo x="21814" y="21221"/>
                <wp:lineTo x="21814" y="0"/>
                <wp:lineTo x="-428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483" w:rsidRPr="008C6483">
        <w:rPr>
          <w:color w:val="000000"/>
          <w:sz w:val="24"/>
          <w:szCs w:val="24"/>
          <w:lang w:eastAsia="el-GR" w:bidi="el-GR"/>
        </w:rPr>
        <w:t>Γράφει ο Νικόλαος Ζαχαριάδης</w:t>
      </w:r>
    </w:p>
    <w:p w:rsidR="008C6483" w:rsidRPr="008C6483" w:rsidRDefault="008C6483" w:rsidP="008C6483">
      <w:pPr>
        <w:pStyle w:val="a4"/>
        <w:rPr>
          <w:sz w:val="24"/>
          <w:szCs w:val="24"/>
        </w:rPr>
      </w:pPr>
      <w:r w:rsidRPr="008C6483">
        <w:rPr>
          <w:color w:val="000000"/>
          <w:sz w:val="24"/>
          <w:szCs w:val="24"/>
          <w:lang w:eastAsia="el-GR" w:bidi="el-GR"/>
        </w:rPr>
        <w:t xml:space="preserve">Καθηγητής </w:t>
      </w:r>
      <w:r w:rsidR="00461A8D">
        <w:rPr>
          <w:color w:val="000000"/>
          <w:sz w:val="24"/>
          <w:szCs w:val="24"/>
          <w:lang w:eastAsia="el-GR" w:bidi="el-GR"/>
        </w:rPr>
        <w:t>Θ</w:t>
      </w:r>
      <w:r w:rsidRPr="008C6483">
        <w:rPr>
          <w:color w:val="000000"/>
          <w:sz w:val="24"/>
          <w:szCs w:val="24"/>
          <w:lang w:eastAsia="el-GR" w:bidi="el-GR"/>
        </w:rPr>
        <w:t xml:space="preserve">εολόγος </w:t>
      </w:r>
      <w:r w:rsidR="00092E30">
        <w:rPr>
          <w:color w:val="000000"/>
          <w:sz w:val="24"/>
          <w:szCs w:val="24"/>
          <w:lang w:eastAsia="el-GR" w:bidi="el-GR"/>
        </w:rPr>
        <w:t>–</w:t>
      </w:r>
      <w:r w:rsidRPr="008C6483">
        <w:rPr>
          <w:color w:val="000000"/>
          <w:sz w:val="24"/>
          <w:szCs w:val="24"/>
          <w:lang w:eastAsia="el-GR" w:bidi="el-GR"/>
        </w:rPr>
        <w:t xml:space="preserve"> Συγγραφέας</w:t>
      </w:r>
      <w:r w:rsidR="00092E30">
        <w:rPr>
          <w:color w:val="000000"/>
          <w:sz w:val="24"/>
          <w:szCs w:val="24"/>
          <w:lang w:eastAsia="el-GR" w:bidi="el-GR"/>
        </w:rPr>
        <w:t xml:space="preserve"> </w:t>
      </w:r>
      <w:r w:rsidRPr="008C6483">
        <w:rPr>
          <w:color w:val="000000"/>
          <w:sz w:val="24"/>
          <w:szCs w:val="24"/>
          <w:lang w:eastAsia="el-GR" w:bidi="el-GR"/>
        </w:rPr>
        <w:t xml:space="preserve"> &amp;</w:t>
      </w:r>
      <w:r w:rsidR="00092E30">
        <w:rPr>
          <w:color w:val="000000"/>
          <w:sz w:val="24"/>
          <w:szCs w:val="24"/>
          <w:lang w:eastAsia="el-GR" w:bidi="el-GR"/>
        </w:rPr>
        <w:t xml:space="preserve">  </w:t>
      </w:r>
      <w:r w:rsidRPr="008C6483">
        <w:rPr>
          <w:color w:val="000000"/>
          <w:sz w:val="24"/>
          <w:szCs w:val="24"/>
          <w:lang w:eastAsia="el-GR" w:bidi="el-GR"/>
        </w:rPr>
        <w:t>Πρωτοψάλτης</w:t>
      </w:r>
    </w:p>
    <w:p w:rsidR="002D463B" w:rsidRDefault="002D463B" w:rsidP="008C6483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  <w:t>Πράσινο Πύργου Ηλείας</w:t>
      </w:r>
    </w:p>
    <w:p w:rsidR="002D463B" w:rsidRDefault="002D463B" w:rsidP="008C6483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  <w:t>27131 Πύργος</w:t>
      </w:r>
    </w:p>
    <w:p w:rsidR="008C6483" w:rsidRDefault="002D463B" w:rsidP="008C648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  <w:t>Κιν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  <w:t xml:space="preserve">. </w:t>
      </w:r>
      <w:proofErr w:type="spellStart"/>
      <w:r w:rsidR="008C6483" w:rsidRPr="008C6483"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  <w:t>Τηλ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  <w:t xml:space="preserve">. </w:t>
      </w:r>
      <w:r w:rsidR="008C6483" w:rsidRPr="008C64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6907546676</w:t>
      </w:r>
      <w:r w:rsidR="005630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D57AF" w:rsidRDefault="00AD57AF" w:rsidP="008C648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57AF" w:rsidRPr="00D960C3" w:rsidRDefault="00AD57AF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>Η νηστεία είναι εντολή του Θεού. Είναι η μία από τις δύο πρώτες εντολές που έδωσε στον Αδάμ μέσα στον παράδεισο.</w:t>
      </w:r>
    </w:p>
    <w:p w:rsidR="00AD57AF" w:rsidRPr="00D960C3" w:rsidRDefault="00AD57AF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>Το νόημα αυτής της Εντολής ήταν το εξής: Με όπλο τη νηστεία, να συνηθίσουν οι άνθρωποι την Υπακοή προς τον Θεό και στην πάλη κατά του διαβόλου.</w:t>
      </w:r>
    </w:p>
    <w:p w:rsidR="00AD57AF" w:rsidRPr="00D960C3" w:rsidRDefault="00AD57AF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>Ο Χριστός τόνισε ακόμη περισσότερο την αξία της νηστείας. Είπε: «Το γένος τούτο που εκπορεύεται, ει μη εν προσευχή και νηστεία». Δηλαδή με τη νηστεία ως όπλο, πολεμάμε τον διάβολο και τον νικάμε.</w:t>
      </w:r>
    </w:p>
    <w:p w:rsidR="001345A8" w:rsidRPr="00D960C3" w:rsidRDefault="00AD57AF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Όταν δεν νηστεύουμε 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>μας νικάει. Η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Εκκλησία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για να ρυθμ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>ιστεί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καλά τη ζωή των χριστιανών και να μη γίνονται υπερβολές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καθόρισε τι πρέπει να τρώμε την κάθε μέρα και εποχή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Έτσι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έχου</w:t>
      </w:r>
      <w:r w:rsidR="001345A8" w:rsidRPr="00D960C3">
        <w:rPr>
          <w:rFonts w:ascii="Arial" w:eastAsia="Times New Roman" w:hAnsi="Arial" w:cs="Arial"/>
          <w:sz w:val="24"/>
          <w:szCs w:val="24"/>
          <w:lang w:eastAsia="el-GR"/>
        </w:rPr>
        <w:t>με:</w:t>
      </w:r>
    </w:p>
    <w:p w:rsidR="001345A8" w:rsidRPr="00D960C3" w:rsidRDefault="001345A8" w:rsidP="00AD57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D960C3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Ημέρες </w:t>
      </w:r>
      <w:r w:rsidR="00AD57AF" w:rsidRPr="00D960C3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αυστηρής νηστείας</w:t>
      </w:r>
      <w:r w:rsidRPr="00D960C3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:</w:t>
      </w:r>
    </w:p>
    <w:p w:rsidR="001345A8" w:rsidRPr="00D960C3" w:rsidRDefault="001345A8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Είναι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η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Τετάρτη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και η Παρασκευή όλου του χρόνου και ιδιαίτερα των περιόδων της νηστείας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(</w:t>
      </w:r>
      <w:proofErr w:type="spellStart"/>
      <w:r w:rsidRPr="00D960C3">
        <w:rPr>
          <w:rFonts w:ascii="Arial" w:eastAsia="Times New Roman" w:hAnsi="Arial" w:cs="Arial"/>
          <w:sz w:val="24"/>
          <w:szCs w:val="24"/>
          <w:lang w:eastAsia="el-GR"/>
        </w:rPr>
        <w:t>σαρακοστών</w:t>
      </w:r>
      <w:proofErr w:type="spellEnd"/>
      <w:r w:rsidRPr="00D960C3">
        <w:rPr>
          <w:rFonts w:ascii="Arial" w:eastAsia="Times New Roman" w:hAnsi="Arial" w:cs="Arial"/>
          <w:sz w:val="24"/>
          <w:szCs w:val="24"/>
          <w:lang w:eastAsia="el-GR"/>
        </w:rPr>
        <w:t>).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Δηλαδή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νηστεία σημαίνει φαγητό χωρίς λά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δ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ι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345A8" w:rsidRPr="00D960C3" w:rsidRDefault="001345A8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Την </w:t>
      </w:r>
      <w:r w:rsidR="00AD57AF" w:rsidRPr="007F0D59">
        <w:rPr>
          <w:rFonts w:ascii="Arial" w:eastAsia="Times New Roman" w:hAnsi="Arial" w:cs="Arial"/>
          <w:b/>
          <w:sz w:val="24"/>
          <w:szCs w:val="24"/>
          <w:lang w:eastAsia="el-GR"/>
        </w:rPr>
        <w:t>Παρασκευή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νηστεύουμε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επειδή Παρασκευή σταυρώθηκε ο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Κύριος,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σταυρώνουμε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έτσι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και τη νηστεία μας τον κακό εαυτό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μας,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για να μας ελεήσει τους ανάξιους όπως ελέησε τον εσταυρωμένο ευγνώμονα ληστή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6C55B1" w:rsidRPr="00D960C3" w:rsidRDefault="001345A8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Την </w:t>
      </w:r>
      <w:r w:rsidR="00AD57AF" w:rsidRPr="007F0D59">
        <w:rPr>
          <w:rFonts w:ascii="Arial" w:eastAsia="Times New Roman" w:hAnsi="Arial" w:cs="Arial"/>
          <w:b/>
          <w:sz w:val="24"/>
          <w:szCs w:val="24"/>
          <w:lang w:eastAsia="el-GR"/>
        </w:rPr>
        <w:t>Τετάρτη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νηστεύουμε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για να ενθυμούμεθα ότι ένας φίλος του τον πρόδωσε ημέρα Τετάρτη και να το συνειδητοποιούμε ότι και εμείς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παρ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’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ότι είμαστε φίλοι του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είναι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φυσικό,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εάν δεν προσέξουμε και δεν αγωνιζόμαστε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να </w:t>
      </w:r>
      <w:r w:rsidR="006C55B1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Τον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προδώσουμε</w:t>
      </w:r>
      <w:r w:rsidR="006C55B1"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6C55B1" w:rsidRPr="00D960C3" w:rsidRDefault="006C55B1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Όταν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τις μέρες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που έχουμε χρέος να κάν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ουμε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αυστηρή νηστεία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 συμπέσει κ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άποια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εο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ρτή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γίνεται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«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κατά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λυση»,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δηλαδή χαλάρωση της νηστείας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ν και είναι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εο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ρτή Αγίου τρώμε λάδι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αν είναι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εο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ρτή της Παναγίας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ή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του Προδρόμου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τρώμε ψάρι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6C55B1" w:rsidRPr="00D960C3" w:rsidRDefault="006C55B1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Οι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ημέρες Δευτέρα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Τρίτη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Πέμπτη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Σάββατο και Κυριακή είναι μέρ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ε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ς </w:t>
      </w:r>
      <w:r w:rsidRPr="007F0D59">
        <w:rPr>
          <w:rFonts w:ascii="Arial" w:eastAsia="Times New Roman" w:hAnsi="Arial" w:cs="Arial"/>
          <w:b/>
          <w:i/>
          <w:sz w:val="24"/>
          <w:szCs w:val="24"/>
          <w:lang w:eastAsia="el-GR"/>
        </w:rPr>
        <w:t>ΚΑΤΑΛΥΣΙΜΕΣ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δηλαδή τρώμε από όλα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ότι θέλουμε εκτός από τις περιόδους νηστειών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9B41F8" w:rsidRPr="00D960C3" w:rsidRDefault="009B41F8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Τα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Σάββατο και την Κυριακή δεν επιτρέπεται ποτέ να γίνεται αυστηρή νηστεία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δηλαδή χωρίς λάδι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Όλο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το χρόνο μόνο ένα Σάββατο νηστεύουμε το λάδι δηλαδή το μεγάλο Σάββατο επειδή την ημέρα αυτή ο Χρήστος είναι σωματικά στον τάφο και η ψυχή του έχει κατέβει στον </w:t>
      </w:r>
      <w:proofErr w:type="spellStart"/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Άδη</w:t>
      </w:r>
      <w:proofErr w:type="spellEnd"/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να αναστήσει τον προπάτορα Αδάμ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</w:p>
    <w:p w:rsidR="009B41F8" w:rsidRPr="00D960C3" w:rsidRDefault="007F0D59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ΣΑΡΑΚΟΣΤΕΣ </w:t>
      </w:r>
      <w:r w:rsidR="009B41F8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είναι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οι εξής</w:t>
      </w:r>
      <w:r w:rsidR="009B41F8" w:rsidRPr="00D960C3">
        <w:rPr>
          <w:rFonts w:ascii="Arial" w:eastAsia="Times New Roman" w:hAnsi="Arial" w:cs="Arial"/>
          <w:sz w:val="24"/>
          <w:szCs w:val="24"/>
          <w:lang w:eastAsia="el-GR"/>
        </w:rPr>
        <w:t>:</w:t>
      </w:r>
    </w:p>
    <w:p w:rsidR="00077F9D" w:rsidRPr="00D960C3" w:rsidRDefault="009B41F8" w:rsidP="00AD5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1.</w:t>
      </w:r>
      <w:r w:rsidR="00AD57AF"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Η</w:t>
      </w:r>
      <w:r w:rsidR="00AD57AF"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Μεγάλη Σαρακοστή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. Αρχίζει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την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Καθαρά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Δευτέρα και τελειώνει την Κυριακή της Αναστάσεως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Είναι η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πιο αυστηρή νηστεία όλου του χρόνου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Γίνεται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προς τιμήν του Χριστού και ιδίως του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Πάθους Του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για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μας.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77F9D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Κατά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τη </w:t>
      </w:r>
      <w:r w:rsidR="00077F9D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Μεγάλη Τεσσαρακοστή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γίνονται οι εξής καταλύσεις</w:t>
      </w:r>
      <w:r w:rsidR="00077F9D" w:rsidRPr="00D960C3">
        <w:rPr>
          <w:rFonts w:ascii="Arial" w:eastAsia="Times New Roman" w:hAnsi="Arial" w:cs="Arial"/>
          <w:sz w:val="24"/>
          <w:szCs w:val="24"/>
          <w:lang w:eastAsia="el-GR"/>
        </w:rPr>
        <w:t>: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</w:p>
    <w:p w:rsidR="00077F9D" w:rsidRPr="00D960C3" w:rsidRDefault="00077F9D" w:rsidP="00077F9D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Όποια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μέρα κι αν πέσει του Ευαγγελισμού τρώμε ψάρι και των Αγίων Σαράντα Μαρτύρων τρώμε λάδι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Το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ίδιο στις 26 Μαρτίου γιορτή της συνάξεως του Αρχαγγέλου Γαβριήλ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077F9D" w:rsidRPr="00D960C3" w:rsidRDefault="00077F9D" w:rsidP="00077F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2. Η</w:t>
      </w:r>
      <w:r w:rsidR="00AD57AF"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νηστεία των Χριστουγέννων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:</w:t>
      </w:r>
    </w:p>
    <w:p w:rsidR="00077F9D" w:rsidRPr="00D960C3" w:rsidRDefault="00077F9D" w:rsidP="00077F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πό 15 Νοεμβρίου μέχρι και 24 Δεκεμβρίου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Κατά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τη νηστεία αυτή τρώμε ψάρι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όλες τις μέρες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πλην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Τετάρτης και Παρασκευής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)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από την αρχή μέχρι τις 12 Δεκεμβρίου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του Αγίου Σπυρίδωνος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)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συνηθίζουν οι χριστιανοί πολύ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αξιέπαινα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και δεν τρώνε ψάρι την πρώτη εβδομάδα για να κοινωνήσουν την μεγάλη γιορτή των </w:t>
      </w:r>
      <w:proofErr w:type="spellStart"/>
      <w:r w:rsidRPr="00D960C3">
        <w:rPr>
          <w:rFonts w:ascii="Arial" w:eastAsia="Times New Roman" w:hAnsi="Arial" w:cs="Arial"/>
          <w:sz w:val="24"/>
          <w:szCs w:val="24"/>
          <w:lang w:eastAsia="el-GR"/>
        </w:rPr>
        <w:t>Εισοδίων</w:t>
      </w:r>
      <w:proofErr w:type="spellEnd"/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της Παναγίας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μας.</w:t>
      </w:r>
    </w:p>
    <w:p w:rsidR="00077F9D" w:rsidRPr="00D960C3" w:rsidRDefault="00077F9D" w:rsidP="00077F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3. Η</w:t>
      </w:r>
      <w:r w:rsidR="00AD57AF"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νηστεία της Παναγίας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:</w:t>
      </w:r>
    </w:p>
    <w:p w:rsidR="00077F9D" w:rsidRPr="00D960C3" w:rsidRDefault="00077F9D" w:rsidP="00077F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πό 1η Αυγούστου μέχρι 14 Αυγούστου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Νηστεύουμε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προς τιμήν της Παναγίας και για την ψυχή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μας.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Επειδή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και η Παναγία νήστεψε 15 μέρες πριν από την κοίμηση της για την ψυχή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της.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Αν εκείνη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νήστεψε για την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σωτηρία της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ψυχή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ς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της,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τι πρέπει να κάνουμε εμείς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;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Η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νηστεία είναι αυστηρή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Ψάρι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τρώμε μόνο τη γιορτή της Μεταμορφώσεως του </w:t>
      </w:r>
      <w:proofErr w:type="spellStart"/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Σωτήρος</w:t>
      </w:r>
      <w:proofErr w:type="spellEnd"/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μας 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6 Αυγούστου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)</w:t>
      </w:r>
    </w:p>
    <w:p w:rsidR="00077F9D" w:rsidRPr="00D960C3" w:rsidRDefault="00AD57AF" w:rsidP="00077F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4</w:t>
      </w:r>
      <w:r w:rsidR="00077F9D"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>. Η</w:t>
      </w:r>
      <w:r w:rsidRPr="00D960C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νηστεία των Αγίων Αποστόλων</w:t>
      </w:r>
      <w:r w:rsidR="00077F9D" w:rsidRPr="00D960C3">
        <w:rPr>
          <w:rFonts w:ascii="Arial" w:eastAsia="Times New Roman" w:hAnsi="Arial" w:cs="Arial"/>
          <w:sz w:val="24"/>
          <w:szCs w:val="24"/>
          <w:lang w:eastAsia="el-GR"/>
        </w:rPr>
        <w:t>:</w:t>
      </w:r>
    </w:p>
    <w:p w:rsidR="00AD57AF" w:rsidRPr="00D960C3" w:rsidRDefault="00077F9D" w:rsidP="00D960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πό την Δευτέρα μετά την Κυριακή των Αγίων Πάντων και μέχρι 28 Ιουνίου</w:t>
      </w:r>
      <w:r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υνήθως η νηστεία αυτή είναι πολύ μικρή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Νηστεύουμε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Τετάρτη και Παρασκευή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Όλες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τις άλλες μέρες τρώμε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αν θέλουμε ψάρι μέχρι τις 24 Ιουνίου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(</w:t>
      </w:r>
      <w:proofErr w:type="spellStart"/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γενέθλι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ον</w:t>
      </w:r>
      <w:proofErr w:type="spellEnd"/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του Προδρόμου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).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πό 25 έως 28 Ιουνίου νηστεύουμε αυστηρότερα προς τιμήν των Αγίων Αποστόλων Πέτρου και Παύλου εάν η γιορτή της Παναγίας 15 Αυγούστου και των Αγίων Αποστόλων Πέτρου και Παύλου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29 Ιουνίου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) πέσουν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ημέρα Τετάρτη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ή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Παρασκευή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τρώμε μόνο ψάρι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8B5923" w:rsidRPr="00D960C3">
        <w:rPr>
          <w:rFonts w:ascii="Arial" w:eastAsia="Times New Roman" w:hAnsi="Arial" w:cs="Arial"/>
          <w:sz w:val="24"/>
          <w:szCs w:val="24"/>
          <w:lang w:eastAsia="el-GR"/>
        </w:rPr>
        <w:t xml:space="preserve">Αν πέσουν </w:t>
      </w:r>
      <w:r w:rsidR="00AD57AF" w:rsidRPr="00D960C3">
        <w:rPr>
          <w:rFonts w:ascii="Arial" w:eastAsia="Times New Roman" w:hAnsi="Arial" w:cs="Arial"/>
          <w:sz w:val="24"/>
          <w:szCs w:val="24"/>
          <w:lang w:eastAsia="el-GR"/>
        </w:rPr>
        <w:t>οποιαδήποτε άλλη μέρα τρώμε από όλα.</w:t>
      </w:r>
    </w:p>
    <w:p w:rsidR="00D960C3" w:rsidRDefault="00D960C3" w:rsidP="00D960C3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</w:pPr>
      <w:r w:rsidRPr="00D960C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  <w:t>Αυστηρή νηστεία κάνουμε και στις εξής ημέρες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  <w:t>:</w:t>
      </w:r>
    </w:p>
    <w:p w:rsidR="00D960C3" w:rsidRDefault="00D960C3" w:rsidP="00D960C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</w:pP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5 Ιανουαρίου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(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παραμονή Θεοφανείων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).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Νηστεύουμε για να πιούμε την επόμενη τον Μεγάλο Αγιασμό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,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που είναι κάτι ανάλογο με τη Θεία Κοινωνία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</w:t>
      </w:r>
    </w:p>
    <w:p w:rsidR="00D960C3" w:rsidRDefault="00D960C3" w:rsidP="00D960C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</w:pP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14 Σεπτεμβρίου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(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Ύψωση του Τιμίου Σταυρού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),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γιατί είναι κάτι το ανάλογο με την μεγάλη Παρασκευή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</w:t>
      </w:r>
    </w:p>
    <w:p w:rsidR="00D960C3" w:rsidRDefault="00D960C3" w:rsidP="00D960C3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</w:pP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29 Αυγούστου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(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απότομη της </w:t>
      </w:r>
      <w:proofErr w:type="spellStart"/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Τιμίας</w:t>
      </w:r>
      <w:proofErr w:type="spellEnd"/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Κεφαλής του Προδρόμου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)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σε ένδειξη πένθους για την άδικη θανάτωση του Αγίου ετέρου ανθρώπου της παγκόσμιας ιστορίας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(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ανώτερη από τον Πρόδρομο είναι μόνο η Παναγία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).</w:t>
      </w:r>
    </w:p>
    <w:p w:rsidR="00D960C3" w:rsidRPr="00D960C3" w:rsidRDefault="00D960C3" w:rsidP="00D96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Α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ν οι τρεις αυτές τις μέρες τ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ύχουν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Σάββατο ή Κυριακή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,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τρώμε λάδι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 Είπαμε</w:t>
      </w:r>
      <w:r w:rsidR="00090B5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: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ένα Σάββατο νηστεύουμε το λάδι</w:t>
      </w:r>
      <w:r w:rsidR="00090B5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,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το </w:t>
      </w:r>
      <w:r w:rsidR="00090B52"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Μεγάλο 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Σάββατο</w:t>
      </w:r>
      <w:r w:rsidR="00090B5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090B52"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Καμιά 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Κυριακή</w:t>
      </w:r>
      <w:r w:rsidR="00090B5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090B52"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Γιατί 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η Κυριακή είναι εορτή η χαρμόσυνη</w:t>
      </w:r>
      <w:r w:rsidR="00090B5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: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εορτή της Αναστάσεως του </w:t>
      </w:r>
      <w:r w:rsidR="00090B52"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Κυρίου</w:t>
      </w:r>
      <w:r w:rsidRPr="00D96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</w:t>
      </w:r>
    </w:p>
    <w:p w:rsidR="00090B52" w:rsidRDefault="00D960C3" w:rsidP="00D960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Περίοδοι απ</w:t>
      </w:r>
      <w:r w:rsidR="00090B52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ο</w:t>
      </w:r>
      <w:r w:rsidRPr="00D960C3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λυτ</w:t>
      </w:r>
      <w:r w:rsidR="00090B52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έ</w:t>
      </w:r>
      <w:r w:rsidRPr="00D960C3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ς</w:t>
      </w:r>
      <w:r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</w:p>
    <w:p w:rsidR="00090B52" w:rsidRDefault="00090B52" w:rsidP="00D960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Η 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εκκλησία δεν καθόρισε μόνο περιόδους νηστείας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Καθόρισε 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και περιόδους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«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απ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ολυτές»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που τρώμε από όλα όλες τις μέρες και την Τετάρτη και την Παρασκευή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Τέτοιες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περίοδοι είναι οι εξής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:</w:t>
      </w:r>
      <w:r w:rsidR="00D960C3" w:rsidRPr="00D960C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</w:p>
    <w:p w:rsidR="00090B52" w:rsidRPr="00090B52" w:rsidRDefault="00090B52" w:rsidP="00090B5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ο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Δωδεκαήμερο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δηλαδή από 25 Δεκεμβρίου μέχρι και τις 6 Ιανουαρίου με εξαίρεση την παραμονή των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Θεοφανείων,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που νηστεύουμε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,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για να πιούμε το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Μεγάλο Αγιασμό.</w:t>
      </w:r>
    </w:p>
    <w:p w:rsidR="00090B52" w:rsidRDefault="00090B52" w:rsidP="00090B5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Η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Διακαινήσιμος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,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δηλαδή εβδομάδα του Πάσχα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</w:p>
    <w:p w:rsidR="0012133A" w:rsidRDefault="00090B52" w:rsidP="00090B5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Η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εβδομάδα μετά την </w:t>
      </w:r>
      <w:r w:rsidR="0012133A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Πεντηκοστή </w:t>
      </w:r>
      <w:r w:rsidR="0012133A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(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μέχρι των Αγίων Πάντων</w:t>
      </w:r>
      <w:r w:rsidR="0012133A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).</w:t>
      </w:r>
    </w:p>
    <w:p w:rsidR="0012133A" w:rsidRDefault="0012133A" w:rsidP="00090B5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lastRenderedPageBreak/>
        <w:t>Οι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τρεις βδομάδες που προηγούνται της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Μεγάλης Τεσσαρακοστής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(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οι λεγόμενες Απόκριες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).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Κατά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τις τρεις αυτές εβδομάδες έχουμε μία ποικιλία διατάξεων που είναι οι εξής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: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</w:p>
    <w:p w:rsidR="0012133A" w:rsidRDefault="0012133A" w:rsidP="0012133A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Την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πρώτη εβδομάδα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(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του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Τελώνου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και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του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Φαρισαίου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)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τρώμε όλες τις μέρες από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όλα.</w:t>
      </w:r>
    </w:p>
    <w:p w:rsidR="0012133A" w:rsidRDefault="0012133A" w:rsidP="0012133A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Τη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δεύτερη εβδομάδα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(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από του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Ασώτου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μέχρι και των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Απόκρεω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)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τρώμε από όλα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,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αλλά νηστεύουμε την Τετάρτη και την Παρασκευή χωρίς λάδι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</w:p>
    <w:p w:rsidR="0012133A" w:rsidRDefault="0012133A" w:rsidP="0012133A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Την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τρίτη εβδομάδα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,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της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Τυρινής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τρώμε από όλα εκτός από κρέας όλες τις μέρες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Τρώμε </w:t>
      </w:r>
      <w:r w:rsidR="00D960C3" w:rsidRPr="00090B5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και την Τετάρτη και την Παρασκευή </w:t>
      </w:r>
    </w:p>
    <w:p w:rsidR="0012133A" w:rsidRDefault="0012133A" w:rsidP="0012133A">
      <w:pPr>
        <w:pStyle w:val="a9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12133A" w:rsidRDefault="0012133A" w:rsidP="0012133A">
      <w:pPr>
        <w:pStyle w:val="a9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12133A" w:rsidRPr="0012133A" w:rsidRDefault="0012133A" w:rsidP="0012133A">
      <w:pPr>
        <w:pStyle w:val="a9"/>
        <w:shd w:val="clear" w:color="auto" w:fill="FFFFFF"/>
        <w:spacing w:after="0" w:line="240" w:lineRule="auto"/>
        <w:ind w:left="1440"/>
        <w:jc w:val="right"/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</w:pPr>
      <w:r w:rsidRPr="0012133A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 xml:space="preserve">ΚΑΛΗ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ΤΕΣ</w:t>
      </w:r>
      <w:r w:rsidRPr="0012133A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 xml:space="preserve">ΣΑΡΑΚΟΣΤΗ </w:t>
      </w:r>
      <w:r w:rsidR="00D960C3" w:rsidRPr="0012133A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 xml:space="preserve">σε όλους και </w:t>
      </w:r>
    </w:p>
    <w:p w:rsidR="00D960C3" w:rsidRPr="0012133A" w:rsidRDefault="0012133A" w:rsidP="0012133A">
      <w:pPr>
        <w:pStyle w:val="a9"/>
        <w:shd w:val="clear" w:color="auto" w:fill="FFFFFF"/>
        <w:spacing w:after="0" w:line="240" w:lineRule="auto"/>
        <w:ind w:left="1440"/>
        <w:jc w:val="right"/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</w:pPr>
      <w:r w:rsidRPr="0012133A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ΚΑΛΟ ΣΤΑΔΙΟ</w:t>
      </w:r>
      <w:r w:rsidR="00D960C3" w:rsidRPr="0012133A">
        <w:rPr>
          <w:rFonts w:ascii="Arial" w:eastAsia="Times New Roman" w:hAnsi="Arial" w:cs="Arial"/>
          <w:b/>
          <w:color w:val="222222"/>
          <w:sz w:val="24"/>
          <w:szCs w:val="24"/>
          <w:lang w:eastAsia="el-GR"/>
        </w:rPr>
        <w:t>.</w:t>
      </w:r>
    </w:p>
    <w:p w:rsidR="00D960C3" w:rsidRPr="00D960C3" w:rsidRDefault="00D960C3" w:rsidP="00D960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l-GR" w:bidi="el-GR"/>
        </w:rPr>
      </w:pPr>
    </w:p>
    <w:sectPr w:rsidR="00D960C3" w:rsidRPr="00D960C3" w:rsidSect="00BB6B0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457" w:rsidRDefault="00B71457" w:rsidP="00222F67">
      <w:pPr>
        <w:spacing w:after="0" w:line="240" w:lineRule="auto"/>
      </w:pPr>
      <w:r>
        <w:separator/>
      </w:r>
    </w:p>
  </w:endnote>
  <w:endnote w:type="continuationSeparator" w:id="0">
    <w:p w:rsidR="00B71457" w:rsidRDefault="00B71457" w:rsidP="00222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36194"/>
      <w:docPartObj>
        <w:docPartGallery w:val="Page Numbers (Bottom of Page)"/>
        <w:docPartUnique/>
      </w:docPartObj>
    </w:sdtPr>
    <w:sdtContent>
      <w:p w:rsidR="00FD18B0" w:rsidRDefault="005F1951">
        <w:pPr>
          <w:pStyle w:val="a8"/>
          <w:jc w:val="center"/>
        </w:pPr>
        <w:fldSimple w:instr=" PAGE   \* MERGEFORMAT ">
          <w:r w:rsidR="007F0D59">
            <w:rPr>
              <w:noProof/>
            </w:rPr>
            <w:t>3</w:t>
          </w:r>
        </w:fldSimple>
      </w:p>
      <w:p w:rsidR="00FD18B0" w:rsidRPr="00833651" w:rsidRDefault="00AD57AF" w:rsidP="00222F67">
        <w:pPr>
          <w:spacing w:line="276" w:lineRule="auto"/>
          <w:jc w:val="center"/>
          <w:rPr>
            <w:rFonts w:ascii="Times New Roman" w:hAnsi="Times New Roman" w:cs="Times New Roman"/>
            <w:b/>
            <w:bCs/>
            <w:color w:val="000000"/>
            <w:sz w:val="20"/>
            <w:szCs w:val="20"/>
            <w:lang w:eastAsia="el-GR" w:bidi="el-GR"/>
          </w:rPr>
        </w:pPr>
        <w:r>
          <w:rPr>
            <w:rFonts w:ascii="Times New Roman" w:hAnsi="Times New Roman" w:cs="Times New Roman"/>
            <w:b/>
            <w:bCs/>
            <w:color w:val="000000"/>
            <w:sz w:val="20"/>
            <w:szCs w:val="20"/>
            <w:lang w:eastAsia="el-GR" w:bidi="el-GR"/>
          </w:rPr>
          <w:t>Οι νηστείες της εκκλησίας μας</w:t>
        </w:r>
      </w:p>
      <w:p w:rsidR="00FD18B0" w:rsidRPr="00222F67" w:rsidRDefault="00FD18B0" w:rsidP="00222F67">
        <w:pPr>
          <w:spacing w:line="276" w:lineRule="auto"/>
          <w:jc w:val="center"/>
          <w:rPr>
            <w:sz w:val="20"/>
            <w:szCs w:val="20"/>
          </w:rPr>
        </w:pPr>
        <w:r>
          <w:rPr>
            <w:rFonts w:ascii="Times New Roman" w:hAnsi="Times New Roman" w:cs="Times New Roman"/>
            <w:bCs/>
            <w:color w:val="000000"/>
            <w:sz w:val="20"/>
            <w:szCs w:val="20"/>
            <w:lang w:eastAsia="el-GR" w:bidi="el-GR"/>
          </w:rPr>
          <w:t>Νικόλαος Ζαχαριάδης Καθηγητής Θεολόγος – Συγγραφέας Πρωτοψάλτης</w:t>
        </w:r>
      </w:p>
      <w:p w:rsidR="00FD18B0" w:rsidRDefault="005F1951">
        <w:pPr>
          <w:pStyle w:val="a8"/>
          <w:jc w:val="center"/>
        </w:pPr>
      </w:p>
    </w:sdtContent>
  </w:sdt>
  <w:p w:rsidR="00FD18B0" w:rsidRDefault="00FD18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457" w:rsidRDefault="00B71457" w:rsidP="00222F67">
      <w:pPr>
        <w:spacing w:after="0" w:line="240" w:lineRule="auto"/>
      </w:pPr>
      <w:r>
        <w:separator/>
      </w:r>
    </w:p>
  </w:footnote>
  <w:footnote w:type="continuationSeparator" w:id="0">
    <w:p w:rsidR="00B71457" w:rsidRDefault="00B71457" w:rsidP="00222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3F3"/>
    <w:multiLevelType w:val="hybridMultilevel"/>
    <w:tmpl w:val="665C46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C50D1"/>
    <w:multiLevelType w:val="hybridMultilevel"/>
    <w:tmpl w:val="687A82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E3F8A"/>
    <w:multiLevelType w:val="hybridMultilevel"/>
    <w:tmpl w:val="D99A7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07D"/>
    <w:rsid w:val="00020274"/>
    <w:rsid w:val="00031FC0"/>
    <w:rsid w:val="00042A2E"/>
    <w:rsid w:val="00077F9D"/>
    <w:rsid w:val="00081CA8"/>
    <w:rsid w:val="00083572"/>
    <w:rsid w:val="00090B52"/>
    <w:rsid w:val="00092E30"/>
    <w:rsid w:val="000B7841"/>
    <w:rsid w:val="000C17CD"/>
    <w:rsid w:val="000C1A43"/>
    <w:rsid w:val="000E4A03"/>
    <w:rsid w:val="000F5B97"/>
    <w:rsid w:val="00110976"/>
    <w:rsid w:val="0012133A"/>
    <w:rsid w:val="001345A8"/>
    <w:rsid w:val="001501AF"/>
    <w:rsid w:val="001B6E1B"/>
    <w:rsid w:val="00222F67"/>
    <w:rsid w:val="00232587"/>
    <w:rsid w:val="002354E0"/>
    <w:rsid w:val="002604BB"/>
    <w:rsid w:val="00293B8A"/>
    <w:rsid w:val="002A202B"/>
    <w:rsid w:val="002A4BA0"/>
    <w:rsid w:val="002C1F6E"/>
    <w:rsid w:val="002D463B"/>
    <w:rsid w:val="002F700A"/>
    <w:rsid w:val="00330DC4"/>
    <w:rsid w:val="003E36B0"/>
    <w:rsid w:val="00461A8D"/>
    <w:rsid w:val="00501A72"/>
    <w:rsid w:val="005139B5"/>
    <w:rsid w:val="0056305F"/>
    <w:rsid w:val="005E0D3A"/>
    <w:rsid w:val="005E3484"/>
    <w:rsid w:val="005F1951"/>
    <w:rsid w:val="00605E87"/>
    <w:rsid w:val="0066066E"/>
    <w:rsid w:val="00670345"/>
    <w:rsid w:val="006B126E"/>
    <w:rsid w:val="006C55B1"/>
    <w:rsid w:val="006E2135"/>
    <w:rsid w:val="00715D06"/>
    <w:rsid w:val="007A5531"/>
    <w:rsid w:val="007F0D59"/>
    <w:rsid w:val="00833651"/>
    <w:rsid w:val="008707B1"/>
    <w:rsid w:val="00890F13"/>
    <w:rsid w:val="008A5A2B"/>
    <w:rsid w:val="008B5923"/>
    <w:rsid w:val="008C1BD6"/>
    <w:rsid w:val="008C6483"/>
    <w:rsid w:val="008D3F76"/>
    <w:rsid w:val="008D7912"/>
    <w:rsid w:val="009253A2"/>
    <w:rsid w:val="00973D6C"/>
    <w:rsid w:val="009B41F8"/>
    <w:rsid w:val="009C2759"/>
    <w:rsid w:val="00A45B84"/>
    <w:rsid w:val="00A705C4"/>
    <w:rsid w:val="00A81540"/>
    <w:rsid w:val="00AD57AF"/>
    <w:rsid w:val="00AE6526"/>
    <w:rsid w:val="00AF3CAD"/>
    <w:rsid w:val="00B07086"/>
    <w:rsid w:val="00B15576"/>
    <w:rsid w:val="00B71457"/>
    <w:rsid w:val="00B9173F"/>
    <w:rsid w:val="00BB6B06"/>
    <w:rsid w:val="00BC5966"/>
    <w:rsid w:val="00C0107D"/>
    <w:rsid w:val="00C10712"/>
    <w:rsid w:val="00C10C6D"/>
    <w:rsid w:val="00C32AF1"/>
    <w:rsid w:val="00C87DD1"/>
    <w:rsid w:val="00D13E4C"/>
    <w:rsid w:val="00D36970"/>
    <w:rsid w:val="00D960C3"/>
    <w:rsid w:val="00DA4E64"/>
    <w:rsid w:val="00DF63D1"/>
    <w:rsid w:val="00E01403"/>
    <w:rsid w:val="00E32CF2"/>
    <w:rsid w:val="00F3739D"/>
    <w:rsid w:val="00F711F4"/>
    <w:rsid w:val="00F82919"/>
    <w:rsid w:val="00FC1D32"/>
    <w:rsid w:val="00FD18B0"/>
    <w:rsid w:val="00FD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Λεζάντα εικόνας_"/>
    <w:basedOn w:val="a0"/>
    <w:link w:val="a4"/>
    <w:rsid w:val="00C0107D"/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Λεζάντα εικόνας"/>
    <w:basedOn w:val="a"/>
    <w:link w:val="a3"/>
    <w:rsid w:val="00C0107D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Σώμα κειμένου_"/>
    <w:basedOn w:val="a0"/>
    <w:link w:val="1"/>
    <w:rsid w:val="00C0107D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Σώμα κειμένου1"/>
    <w:basedOn w:val="a"/>
    <w:link w:val="a5"/>
    <w:rsid w:val="00C0107D"/>
    <w:pPr>
      <w:widowControl w:val="0"/>
      <w:spacing w:after="0" w:line="29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ms">
    <w:name w:val="ams"/>
    <w:basedOn w:val="a0"/>
    <w:rsid w:val="00B07086"/>
  </w:style>
  <w:style w:type="paragraph" w:styleId="a6">
    <w:name w:val="Balloon Text"/>
    <w:basedOn w:val="a"/>
    <w:link w:val="Char"/>
    <w:uiPriority w:val="99"/>
    <w:semiHidden/>
    <w:unhideWhenUsed/>
    <w:rsid w:val="00B0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070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semiHidden/>
    <w:unhideWhenUsed/>
    <w:rsid w:val="00222F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222F67"/>
  </w:style>
  <w:style w:type="paragraph" w:styleId="a8">
    <w:name w:val="footer"/>
    <w:basedOn w:val="a"/>
    <w:link w:val="Char1"/>
    <w:uiPriority w:val="99"/>
    <w:unhideWhenUsed/>
    <w:rsid w:val="00222F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22F67"/>
  </w:style>
  <w:style w:type="paragraph" w:styleId="a9">
    <w:name w:val="List Paragraph"/>
    <w:basedOn w:val="a"/>
    <w:uiPriority w:val="34"/>
    <w:qFormat/>
    <w:rsid w:val="00DA4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66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71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78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430936">
                                                      <w:marLeft w:val="0"/>
                                                      <w:marRight w:val="0"/>
                                                      <w:marTop w:val="71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335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62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09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93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1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37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38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13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4268F-E8A8-416C-9257-AE1B7857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862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SAKIS-KATERINA</dc:creator>
  <cp:lastModifiedBy>user</cp:lastModifiedBy>
  <cp:revision>4</cp:revision>
  <dcterms:created xsi:type="dcterms:W3CDTF">2023-02-16T08:41:00Z</dcterms:created>
  <dcterms:modified xsi:type="dcterms:W3CDTF">2023-02-16T12:44:00Z</dcterms:modified>
</cp:coreProperties>
</file>